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0" w:rsidRDefault="007F0FA0" w:rsidP="00CC5C32">
      <w:pPr>
        <w:pStyle w:val="1"/>
        <w:tabs>
          <w:tab w:val="left" w:pos="1288"/>
        </w:tabs>
        <w:spacing w:before="0" w:after="0"/>
        <w:rPr>
          <w:rFonts w:ascii="Times New Roman" w:hAnsi="Times New Roman"/>
          <w:b w:val="0"/>
          <w:color w:val="auto"/>
          <w:sz w:val="28"/>
          <w:szCs w:val="28"/>
        </w:rPr>
      </w:pPr>
      <w:bookmarkStart w:id="0" w:name="sub_1000"/>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Pr="00936DBE" w:rsidRDefault="007F0FA0" w:rsidP="00936DBE">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sz w:val="28"/>
          <w:szCs w:val="28"/>
        </w:rPr>
        <w:t xml:space="preserve">Муниципальная программа «Развитие отрасли молодежной политики в Чайковском муниципальном районе», </w:t>
      </w:r>
      <w:r w:rsidRPr="00040125">
        <w:rPr>
          <w:szCs w:val="28"/>
        </w:rPr>
        <w:t xml:space="preserve"> </w:t>
      </w:r>
      <w:r w:rsidRPr="00040125">
        <w:rPr>
          <w:rFonts w:ascii="Times New Roman" w:hAnsi="Times New Roman"/>
          <w:sz w:val="28"/>
          <w:szCs w:val="28"/>
        </w:rPr>
        <w:t>утвержденн</w:t>
      </w:r>
      <w:r>
        <w:rPr>
          <w:rFonts w:ascii="Times New Roman" w:hAnsi="Times New Roman"/>
          <w:sz w:val="28"/>
          <w:szCs w:val="28"/>
        </w:rPr>
        <w:t>ая</w:t>
      </w:r>
      <w:r w:rsidRPr="00040125">
        <w:rPr>
          <w:rFonts w:ascii="Times New Roman" w:hAnsi="Times New Roman"/>
          <w:sz w:val="28"/>
          <w:szCs w:val="28"/>
        </w:rPr>
        <w:t xml:space="preserve"> постановлением администрации Чайковского муниципального района от 01 ноября 2013 года № 2927 </w:t>
      </w:r>
      <w:r w:rsidRPr="002B2069">
        <w:rPr>
          <w:rFonts w:ascii="Times New Roman" w:hAnsi="Times New Roman"/>
          <w:sz w:val="28"/>
          <w:szCs w:val="28"/>
        </w:rPr>
        <w:t>(в редакции постановлений администрации Чайковского муниципального района от 17 марта 2014 года № 500/1, от 17 июля 2014 года № 1421, от 14 октября 2014 года № 1856, от 19 ноября 2014 года № 2067, от 15 декабря 2014 года № 2283</w:t>
      </w:r>
      <w:proofErr w:type="gramEnd"/>
      <w:r w:rsidRPr="002B2069">
        <w:rPr>
          <w:rFonts w:ascii="Times New Roman" w:hAnsi="Times New Roman"/>
          <w:sz w:val="28"/>
          <w:szCs w:val="28"/>
        </w:rPr>
        <w:t xml:space="preserve">, </w:t>
      </w:r>
      <w:proofErr w:type="gramStart"/>
      <w:r w:rsidRPr="002B2069">
        <w:rPr>
          <w:rFonts w:ascii="Times New Roman" w:hAnsi="Times New Roman"/>
          <w:sz w:val="28"/>
          <w:szCs w:val="28"/>
        </w:rPr>
        <w:t>от 29 января 2015 года № 93, от 23 апреля 2015 года № 649</w:t>
      </w:r>
      <w:r>
        <w:rPr>
          <w:rFonts w:ascii="Times New Roman" w:hAnsi="Times New Roman"/>
          <w:sz w:val="28"/>
          <w:szCs w:val="28"/>
        </w:rPr>
        <w:t xml:space="preserve">, от 27 мая 2015 года № 730, от 24 июня 2015 года № 838, от 12.11.2015 № 1326, от 13.01.2016 № 16, от 05.02.2016 № 76, от 15.02.2016 № 94, от 10.03.2016 № 179, от 27.05.2016 № 486, от 26.09.2016 № 882, </w:t>
      </w:r>
      <w:r w:rsidRPr="00936DBE">
        <w:rPr>
          <w:rFonts w:ascii="Times New Roman" w:hAnsi="Times New Roman"/>
          <w:sz w:val="28"/>
          <w:szCs w:val="28"/>
        </w:rPr>
        <w:t>от 27.10.2016 №</w:t>
      </w:r>
      <w:r>
        <w:rPr>
          <w:rFonts w:ascii="Times New Roman" w:hAnsi="Times New Roman"/>
          <w:sz w:val="28"/>
          <w:szCs w:val="28"/>
        </w:rPr>
        <w:t xml:space="preserve"> </w:t>
      </w:r>
      <w:r w:rsidRPr="00936DBE">
        <w:rPr>
          <w:rFonts w:ascii="Times New Roman" w:hAnsi="Times New Roman"/>
          <w:sz w:val="28"/>
          <w:szCs w:val="28"/>
        </w:rPr>
        <w:t>990</w:t>
      </w:r>
      <w:r>
        <w:rPr>
          <w:rFonts w:ascii="Times New Roman" w:hAnsi="Times New Roman"/>
          <w:sz w:val="28"/>
          <w:szCs w:val="28"/>
        </w:rPr>
        <w:t xml:space="preserve">, от 14.12.2016 № 1172, от 01.03.2017 № 166, от 03.04.2017 № 341, </w:t>
      </w:r>
      <w:r w:rsidR="00D05701">
        <w:rPr>
          <w:rFonts w:ascii="Times New Roman" w:hAnsi="Times New Roman"/>
          <w:sz w:val="28"/>
          <w:szCs w:val="28"/>
        </w:rPr>
        <w:t xml:space="preserve">от </w:t>
      </w:r>
      <w:r>
        <w:rPr>
          <w:rFonts w:ascii="Times New Roman" w:hAnsi="Times New Roman"/>
          <w:sz w:val="28"/>
          <w:szCs w:val="28"/>
        </w:rPr>
        <w:t>26.04.2017 № 490</w:t>
      </w:r>
      <w:proofErr w:type="gramEnd"/>
      <w:r w:rsidR="00644A29">
        <w:rPr>
          <w:rFonts w:ascii="Times New Roman" w:hAnsi="Times New Roman"/>
          <w:sz w:val="28"/>
          <w:szCs w:val="28"/>
        </w:rPr>
        <w:t xml:space="preserve">, </w:t>
      </w:r>
      <w:r w:rsidR="00D05701">
        <w:rPr>
          <w:rFonts w:ascii="Times New Roman" w:hAnsi="Times New Roman"/>
          <w:sz w:val="28"/>
          <w:szCs w:val="28"/>
        </w:rPr>
        <w:t xml:space="preserve">от </w:t>
      </w:r>
      <w:r w:rsidR="00644A29">
        <w:rPr>
          <w:rFonts w:ascii="Times New Roman" w:hAnsi="Times New Roman"/>
          <w:sz w:val="28"/>
          <w:szCs w:val="28"/>
        </w:rPr>
        <w:t>22.08.2017 №1149</w:t>
      </w:r>
      <w:r w:rsidR="00D05701">
        <w:rPr>
          <w:rFonts w:ascii="Times New Roman" w:hAnsi="Times New Roman"/>
          <w:sz w:val="28"/>
          <w:szCs w:val="28"/>
        </w:rPr>
        <w:t>, от 07.11.2017 №1531, от 24.11.2017 №1606</w:t>
      </w:r>
      <w:r w:rsidR="00925FE2">
        <w:rPr>
          <w:rFonts w:ascii="Times New Roman" w:hAnsi="Times New Roman"/>
          <w:sz w:val="28"/>
          <w:szCs w:val="28"/>
        </w:rPr>
        <w:t xml:space="preserve">, </w:t>
      </w:r>
      <w:r w:rsidR="002036F1">
        <w:rPr>
          <w:rFonts w:ascii="Times New Roman" w:hAnsi="Times New Roman"/>
          <w:sz w:val="28"/>
          <w:szCs w:val="28"/>
        </w:rPr>
        <w:t>от 19.01.2018 №49</w:t>
      </w:r>
      <w:r w:rsidR="0057456C">
        <w:rPr>
          <w:rFonts w:ascii="Times New Roman" w:hAnsi="Times New Roman"/>
          <w:sz w:val="28"/>
          <w:szCs w:val="28"/>
        </w:rPr>
        <w:t>, от</w:t>
      </w:r>
      <w:r w:rsidR="00FB03CA">
        <w:rPr>
          <w:rFonts w:ascii="Times New Roman" w:hAnsi="Times New Roman"/>
          <w:sz w:val="28"/>
          <w:szCs w:val="28"/>
        </w:rPr>
        <w:t xml:space="preserve"> 04.05.2018 №522</w:t>
      </w:r>
      <w:r w:rsidR="00AF4D1F">
        <w:rPr>
          <w:rFonts w:ascii="Times New Roman" w:hAnsi="Times New Roman"/>
          <w:sz w:val="28"/>
          <w:szCs w:val="28"/>
        </w:rPr>
        <w:t>, от</w:t>
      </w:r>
      <w:r w:rsidR="00C02ED0">
        <w:rPr>
          <w:rFonts w:ascii="Times New Roman" w:hAnsi="Times New Roman"/>
          <w:sz w:val="28"/>
          <w:szCs w:val="28"/>
        </w:rPr>
        <w:t xml:space="preserve"> 26.06.2018 №695</w:t>
      </w:r>
      <w:r w:rsidR="00336B3F">
        <w:rPr>
          <w:rFonts w:ascii="Times New Roman" w:hAnsi="Times New Roman"/>
          <w:sz w:val="28"/>
          <w:szCs w:val="28"/>
        </w:rPr>
        <w:t xml:space="preserve">, от </w:t>
      </w:r>
      <w:r w:rsidR="001C7B31">
        <w:rPr>
          <w:rFonts w:ascii="Times New Roman" w:hAnsi="Times New Roman"/>
          <w:sz w:val="28"/>
          <w:szCs w:val="28"/>
        </w:rPr>
        <w:t>18.07.2018 №795/1</w:t>
      </w:r>
      <w:r w:rsidR="008D5141">
        <w:rPr>
          <w:rFonts w:ascii="Times New Roman" w:hAnsi="Times New Roman"/>
          <w:sz w:val="28"/>
          <w:szCs w:val="28"/>
        </w:rPr>
        <w:t>,</w:t>
      </w:r>
      <w:r w:rsidR="00BE2499">
        <w:rPr>
          <w:rFonts w:ascii="Times New Roman" w:hAnsi="Times New Roman"/>
          <w:sz w:val="28"/>
          <w:szCs w:val="28"/>
        </w:rPr>
        <w:t xml:space="preserve"> от 28.11.2018 №1382</w:t>
      </w:r>
      <w:r w:rsidRPr="00936DBE">
        <w:rPr>
          <w:rFonts w:ascii="Times New Roman" w:hAnsi="Times New Roman"/>
          <w:sz w:val="28"/>
          <w:szCs w:val="28"/>
        </w:rPr>
        <w:t>).</w:t>
      </w:r>
    </w:p>
    <w:p w:rsidR="007F0FA0" w:rsidRDefault="007F0FA0" w:rsidP="00936DBE">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CC5C32">
      <w:pPr>
        <w:pStyle w:val="1"/>
        <w:tabs>
          <w:tab w:val="left" w:pos="1288"/>
        </w:tabs>
        <w:spacing w:before="0" w:after="0"/>
        <w:rPr>
          <w:rFonts w:ascii="Times New Roman" w:hAnsi="Times New Roman"/>
          <w:b w:val="0"/>
          <w:color w:val="auto"/>
          <w:sz w:val="28"/>
          <w:szCs w:val="28"/>
        </w:rPr>
      </w:pPr>
    </w:p>
    <w:p w:rsidR="007F0FA0" w:rsidRDefault="007F0FA0" w:rsidP="00547A21">
      <w:pPr>
        <w:pStyle w:val="1"/>
        <w:tabs>
          <w:tab w:val="left" w:pos="1288"/>
        </w:tabs>
        <w:spacing w:before="0" w:after="0"/>
        <w:jc w:val="left"/>
        <w:rPr>
          <w:rFonts w:ascii="Times New Roman" w:hAnsi="Times New Roman"/>
          <w:b w:val="0"/>
          <w:color w:val="auto"/>
          <w:sz w:val="28"/>
          <w:szCs w:val="28"/>
        </w:rPr>
      </w:pPr>
    </w:p>
    <w:p w:rsidR="007F0FA0" w:rsidRDefault="007F0FA0" w:rsidP="00040125">
      <w:pPr>
        <w:pStyle w:val="1"/>
        <w:tabs>
          <w:tab w:val="left" w:pos="1288"/>
        </w:tabs>
        <w:spacing w:before="0" w:after="0"/>
        <w:jc w:val="left"/>
        <w:rPr>
          <w:rFonts w:ascii="Times New Roman" w:hAnsi="Times New Roman"/>
          <w:b w:val="0"/>
          <w:color w:val="auto"/>
          <w:sz w:val="28"/>
          <w:szCs w:val="28"/>
        </w:rPr>
      </w:pPr>
    </w:p>
    <w:p w:rsidR="007F0FA0" w:rsidRPr="00F906BC" w:rsidRDefault="007F0FA0" w:rsidP="00CC5C32">
      <w:pPr>
        <w:pStyle w:val="1"/>
        <w:tabs>
          <w:tab w:val="left" w:pos="1288"/>
        </w:tabs>
        <w:spacing w:before="0" w:after="0"/>
        <w:rPr>
          <w:rFonts w:ascii="Times New Roman" w:hAnsi="Times New Roman"/>
          <w:b w:val="0"/>
          <w:color w:val="auto"/>
          <w:sz w:val="28"/>
          <w:szCs w:val="28"/>
        </w:rPr>
      </w:pPr>
      <w:r w:rsidRPr="00F906BC">
        <w:rPr>
          <w:rFonts w:ascii="Times New Roman" w:hAnsi="Times New Roman"/>
          <w:b w:val="0"/>
          <w:color w:val="auto"/>
          <w:sz w:val="28"/>
          <w:szCs w:val="28"/>
        </w:rPr>
        <w:t>ПАСПОРТ</w:t>
      </w:r>
    </w:p>
    <w:p w:rsidR="007F0FA0" w:rsidRDefault="007F0FA0" w:rsidP="00CC5C32">
      <w:pPr>
        <w:tabs>
          <w:tab w:val="left" w:pos="1288"/>
        </w:tabs>
        <w:spacing w:after="0" w:line="240" w:lineRule="auto"/>
        <w:jc w:val="center"/>
        <w:rPr>
          <w:rFonts w:ascii="Times New Roman" w:hAnsi="Times New Roman"/>
          <w:sz w:val="28"/>
          <w:szCs w:val="28"/>
          <w:lang w:eastAsia="ru-RU"/>
        </w:rPr>
      </w:pPr>
      <w:r w:rsidRPr="00F906BC">
        <w:rPr>
          <w:rFonts w:ascii="Times New Roman" w:hAnsi="Times New Roman"/>
          <w:sz w:val="28"/>
          <w:szCs w:val="28"/>
          <w:lang w:eastAsia="ru-RU"/>
        </w:rPr>
        <w:t>муниципальной программы Чайковского муниципального района</w:t>
      </w:r>
    </w:p>
    <w:tbl>
      <w:tblPr>
        <w:tblW w:w="993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03"/>
        <w:gridCol w:w="7127"/>
      </w:tblGrid>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Ответственный исполнитель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i/>
                <w:sz w:val="28"/>
                <w:szCs w:val="28"/>
                <w:highlight w:val="yellow"/>
                <w:lang w:eastAsia="ru-RU"/>
              </w:rPr>
            </w:pPr>
            <w:r w:rsidRPr="009272DF">
              <w:rPr>
                <w:rFonts w:ascii="Times New Roman" w:hAnsi="Times New Roman"/>
                <w:sz w:val="28"/>
                <w:szCs w:val="28"/>
                <w:lang w:eastAsia="ru-RU"/>
              </w:rPr>
              <w:t xml:space="preserve">Управление культуры и молодежной политики администрации Чайковского муниципального района (далее –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Соисполнители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keepNext/>
              <w:keepLines/>
              <w:tabs>
                <w:tab w:val="left" w:pos="1288"/>
              </w:tabs>
              <w:spacing w:after="0" w:line="240" w:lineRule="auto"/>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Министерство культуры, молодежной политики и массовых коммуникаций Пермского края, Министерство социального развития Пермского края, администрация Чайковского муниципального района, администрации городского и сельских поселений.</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Участники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Муниципальные бюджетные учреждения сферы молодежной политики </w:t>
            </w:r>
            <w:proofErr w:type="spellStart"/>
            <w:r w:rsidRPr="009272DF">
              <w:rPr>
                <w:rFonts w:ascii="Times New Roman" w:hAnsi="Times New Roman"/>
                <w:sz w:val="28"/>
                <w:szCs w:val="28"/>
                <w:lang w:eastAsia="ru-RU"/>
              </w:rPr>
              <w:t>УКиМП</w:t>
            </w:r>
            <w:proofErr w:type="spellEnd"/>
            <w:r w:rsidRPr="009272DF">
              <w:rPr>
                <w:rFonts w:ascii="Times New Roman" w:hAnsi="Times New Roman"/>
                <w:sz w:val="28"/>
                <w:szCs w:val="28"/>
                <w:lang w:eastAsia="ru-RU"/>
              </w:rPr>
              <w:t xml:space="preserve"> (далее – муниципальные учреждения)</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Подпрограммы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352"/>
                <w:tab w:val="left" w:pos="1288"/>
              </w:tabs>
              <w:spacing w:after="0" w:line="240" w:lineRule="auto"/>
              <w:ind w:firstLine="68"/>
              <w:jc w:val="both"/>
              <w:rPr>
                <w:rFonts w:ascii="Times New Roman" w:hAnsi="Times New Roman"/>
                <w:sz w:val="28"/>
                <w:szCs w:val="28"/>
                <w:u w:val="single"/>
                <w:lang w:eastAsia="ru-RU"/>
              </w:rPr>
            </w:pPr>
            <w:r w:rsidRPr="009272DF">
              <w:rPr>
                <w:rFonts w:ascii="Times New Roman" w:hAnsi="Times New Roman"/>
                <w:sz w:val="28"/>
                <w:szCs w:val="28"/>
                <w:u w:val="single"/>
                <w:lang w:eastAsia="ru-RU"/>
              </w:rPr>
              <w:t>Подпрограммы: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молодежных мероприятий в Чайковском муниципальном районе на 2014 – 2020 годы».</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«Организация досуговой занятости подростков и молодежи Чайковского муниципального района».</w:t>
            </w:r>
          </w:p>
          <w:p w:rsidR="007F0FA0" w:rsidRPr="009272DF" w:rsidRDefault="007F0FA0" w:rsidP="009272DF">
            <w:pPr>
              <w:numPr>
                <w:ilvl w:val="0"/>
                <w:numId w:val="12"/>
              </w:numPr>
              <w:tabs>
                <w:tab w:val="left" w:pos="352"/>
                <w:tab w:val="left" w:pos="1134"/>
                <w:tab w:val="left" w:pos="1288"/>
              </w:tabs>
              <w:spacing w:after="0" w:line="240" w:lineRule="auto"/>
              <w:ind w:left="0" w:firstLine="74"/>
              <w:jc w:val="both"/>
              <w:rPr>
                <w:rFonts w:ascii="Times New Roman" w:hAnsi="Times New Roman"/>
                <w:sz w:val="28"/>
                <w:szCs w:val="28"/>
                <w:lang w:eastAsia="ru-RU"/>
              </w:rPr>
            </w:pPr>
            <w:r w:rsidRPr="009272DF">
              <w:rPr>
                <w:rFonts w:ascii="Times New Roman" w:hAnsi="Times New Roman"/>
                <w:sz w:val="28"/>
                <w:szCs w:val="28"/>
                <w:lang w:eastAsia="ru-RU"/>
              </w:rPr>
              <w:t xml:space="preserve">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жильем молодых семей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«Обеспечение реализации муниципальной программы «Развитие отрасли молодежной политики в Чайковском муниципальном районе на 2014-2015 годы».</w:t>
            </w:r>
          </w:p>
          <w:p w:rsidR="007F0FA0" w:rsidRPr="009272DF" w:rsidRDefault="007F0FA0" w:rsidP="009272DF">
            <w:pPr>
              <w:widowControl w:val="0"/>
              <w:numPr>
                <w:ilvl w:val="0"/>
                <w:numId w:val="12"/>
              </w:numPr>
              <w:tabs>
                <w:tab w:val="left" w:pos="352"/>
              </w:tabs>
              <w:autoSpaceDE w:val="0"/>
              <w:autoSpaceDN w:val="0"/>
              <w:adjustRightInd w:val="0"/>
              <w:spacing w:after="0" w:line="240" w:lineRule="auto"/>
              <w:ind w:left="0" w:firstLine="74"/>
              <w:jc w:val="both"/>
              <w:outlineLvl w:val="0"/>
              <w:rPr>
                <w:rFonts w:ascii="Times New Roman" w:hAnsi="Times New Roman"/>
                <w:bCs/>
                <w:sz w:val="28"/>
                <w:szCs w:val="28"/>
                <w:lang w:eastAsia="ru-RU"/>
              </w:rPr>
            </w:pPr>
            <w:r w:rsidRPr="009272DF">
              <w:rPr>
                <w:rFonts w:ascii="Times New Roman" w:hAnsi="Times New Roman"/>
                <w:bCs/>
                <w:sz w:val="28"/>
                <w:szCs w:val="28"/>
                <w:lang w:eastAsia="ru-RU"/>
              </w:rPr>
              <w:t xml:space="preserve"> </w:t>
            </w:r>
            <w:r w:rsidRPr="009272DF">
              <w:rPr>
                <w:rFonts w:ascii="Times New Roman" w:hAnsi="Times New Roman"/>
                <w:sz w:val="28"/>
                <w:szCs w:val="28"/>
                <w:lang w:eastAsia="ru-RU"/>
              </w:rPr>
              <w:t>«Патриотическое воспитание детей и молодёжи Чайковского муниципального района на 2017</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lang w:eastAsia="ru-RU"/>
              </w:rPr>
              <w:t>2020 годы»</w:t>
            </w:r>
          </w:p>
        </w:tc>
      </w:tr>
      <w:tr w:rsidR="007F0FA0" w:rsidRPr="009272DF" w:rsidTr="009272DF">
        <w:trPr>
          <w:trHeight w:val="159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Цель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Создать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tc>
      </w:tr>
      <w:tr w:rsidR="007F0FA0" w:rsidRPr="009272DF" w:rsidTr="009272DF">
        <w:trPr>
          <w:trHeight w:val="1441"/>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Задачи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w:t>
            </w:r>
            <w:r w:rsidRPr="009272DF">
              <w:rPr>
                <w:rFonts w:ascii="Times New Roman" w:hAnsi="Times New Roman"/>
                <w:sz w:val="28"/>
                <w:szCs w:val="28"/>
                <w:lang w:eastAsia="ru-RU"/>
              </w:rPr>
              <w:lastRenderedPageBreak/>
              <w:t xml:space="preserve">молодежи. </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 xml:space="preserve">3. Создание благоприятных условий для поддержки современных инициатив </w:t>
            </w:r>
            <w:r w:rsidR="00960349">
              <w:rPr>
                <w:rFonts w:ascii="Times New Roman" w:hAnsi="Times New Roman"/>
                <w:sz w:val="28"/>
                <w:szCs w:val="28"/>
                <w:lang w:eastAsia="ru-RU"/>
              </w:rPr>
              <w:t xml:space="preserve">детей, </w:t>
            </w:r>
            <w:r w:rsidRPr="009272DF">
              <w:rPr>
                <w:rFonts w:ascii="Times New Roman" w:hAnsi="Times New Roman"/>
                <w:sz w:val="28"/>
                <w:szCs w:val="28"/>
                <w:lang w:eastAsia="ru-RU"/>
              </w:rPr>
              <w:t>подростков и молодежи на территории Чайковского муниципального района.</w:t>
            </w:r>
          </w:p>
          <w:p w:rsidR="007F0FA0" w:rsidRPr="009272DF" w:rsidRDefault="007F0FA0" w:rsidP="009272DF">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4. Создание благоприятных условий для организации позитивного социально</w:t>
            </w:r>
            <w:r w:rsidR="00175E95" w:rsidRPr="009272DF">
              <w:rPr>
                <w:rFonts w:ascii="Times New Roman" w:hAnsi="Times New Roman"/>
                <w:sz w:val="28"/>
                <w:szCs w:val="28"/>
                <w:lang w:eastAsia="ru-RU"/>
              </w:rPr>
              <w:t>–</w:t>
            </w:r>
            <w:r w:rsidRPr="009272DF">
              <w:rPr>
                <w:rFonts w:ascii="Times New Roman" w:hAnsi="Times New Roman"/>
                <w:sz w:val="28"/>
                <w:szCs w:val="28"/>
                <w:lang w:eastAsia="ru-RU"/>
              </w:rPr>
              <w:t>полезного досуга для детей, подростков и молодежи.</w:t>
            </w:r>
          </w:p>
          <w:p w:rsidR="007F0FA0" w:rsidRPr="009272DF" w:rsidRDefault="007F0FA0" w:rsidP="009272DF">
            <w:pPr>
              <w:tabs>
                <w:tab w:val="left" w:pos="1288"/>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p w:rsidR="007F0FA0" w:rsidRPr="009272DF" w:rsidRDefault="007F0FA0" w:rsidP="009272DF">
            <w:pPr>
              <w:tabs>
                <w:tab w:val="left" w:pos="1288"/>
              </w:tabs>
              <w:spacing w:after="0" w:line="240" w:lineRule="auto"/>
              <w:jc w:val="both"/>
              <w:rPr>
                <w:rFonts w:ascii="Times New Roman" w:hAnsi="Times New Roman"/>
                <w:sz w:val="28"/>
                <w:szCs w:val="28"/>
                <w:highlight w:val="yellow"/>
                <w:lang w:eastAsia="ru-RU"/>
              </w:rPr>
            </w:pPr>
            <w:r w:rsidRPr="009272DF">
              <w:rPr>
                <w:rFonts w:ascii="Times New Roman" w:hAnsi="Times New Roman"/>
                <w:sz w:val="28"/>
                <w:szCs w:val="28"/>
                <w:lang w:eastAsia="ru-RU"/>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lastRenderedPageBreak/>
              <w:t>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47221E">
            <w:pPr>
              <w:tabs>
                <w:tab w:val="left" w:pos="709"/>
              </w:tabs>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2014-2020 годы</w:t>
            </w:r>
          </w:p>
          <w:p w:rsidR="007F0FA0" w:rsidRPr="009272DF" w:rsidRDefault="007F0FA0" w:rsidP="0047221E">
            <w:pPr>
              <w:tabs>
                <w:tab w:val="left" w:pos="709"/>
              </w:tabs>
              <w:spacing w:after="0" w:line="240" w:lineRule="auto"/>
              <w:rPr>
                <w:rFonts w:ascii="Times New Roman" w:hAnsi="Times New Roman"/>
                <w:sz w:val="28"/>
                <w:szCs w:val="28"/>
                <w:lang w:eastAsia="ru-RU"/>
              </w:rPr>
            </w:pPr>
          </w:p>
        </w:tc>
      </w:tr>
      <w:tr w:rsidR="007F0FA0" w:rsidRPr="009272DF" w:rsidTr="009272DF">
        <w:tc>
          <w:tcPr>
            <w:tcW w:w="2803" w:type="dxa"/>
            <w:tcBorders>
              <w:top w:val="single" w:sz="4" w:space="0" w:color="auto"/>
              <w:bottom w:val="single" w:sz="4" w:space="0" w:color="auto"/>
              <w:right w:val="single" w:sz="4" w:space="0" w:color="auto"/>
            </w:tcBorders>
          </w:tcPr>
          <w:p w:rsidR="007F0FA0" w:rsidRPr="0026083D"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4573D0">
              <w:rPr>
                <w:rFonts w:ascii="Times New Roman" w:hAnsi="Times New Roman"/>
                <w:sz w:val="28"/>
                <w:szCs w:val="28"/>
                <w:lang w:eastAsia="ru-RU"/>
              </w:rPr>
              <w:t>Объемы бюджетных ассигнований</w:t>
            </w:r>
          </w:p>
        </w:tc>
        <w:tc>
          <w:tcPr>
            <w:tcW w:w="7127" w:type="dxa"/>
            <w:tcBorders>
              <w:top w:val="single" w:sz="4" w:space="0" w:color="auto"/>
              <w:left w:val="single" w:sz="4" w:space="0" w:color="auto"/>
              <w:bottom w:val="single" w:sz="4" w:space="0" w:color="auto"/>
            </w:tcBorders>
          </w:tcPr>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Объем бюджетных ассигнований Программы составляет: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xml:space="preserve">Всего – 332 755,077 тыс. руб., в </w:t>
            </w:r>
            <w:proofErr w:type="spellStart"/>
            <w:r w:rsidRPr="0047221E">
              <w:rPr>
                <w:rFonts w:ascii="Times New Roman" w:hAnsi="Times New Roman"/>
                <w:sz w:val="28"/>
                <w:szCs w:val="28"/>
                <w:lang w:eastAsia="ru-RU"/>
              </w:rPr>
              <w:t>т.ч</w:t>
            </w:r>
            <w:proofErr w:type="spellEnd"/>
            <w:r w:rsidRPr="0047221E">
              <w:rPr>
                <w:rFonts w:ascii="Times New Roman" w:hAnsi="Times New Roman"/>
                <w:sz w:val="28"/>
                <w:szCs w:val="28"/>
                <w:lang w:eastAsia="ru-RU"/>
              </w:rPr>
              <w:t>.:</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- 303 683,066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xml:space="preserve">- 14000,000 тыс. руб. – районный бюджет (Средства Благотворительного фонда "Содействие - XXI век") </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- 13879,380 тыс. руб. – краевой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- 1192,631 тыс. руб. – федеральный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- 0,000 тыс. руб. – средств</w:t>
            </w:r>
            <w:proofErr w:type="gramStart"/>
            <w:r w:rsidRPr="0047221E">
              <w:rPr>
                <w:rFonts w:ascii="Times New Roman" w:hAnsi="Times New Roman"/>
                <w:sz w:val="28"/>
                <w:szCs w:val="28"/>
                <w:lang w:eastAsia="ru-RU"/>
              </w:rPr>
              <w:t>а ООО</w:t>
            </w:r>
            <w:proofErr w:type="gramEnd"/>
            <w:r w:rsidRPr="0047221E">
              <w:rPr>
                <w:rFonts w:ascii="Times New Roman" w:hAnsi="Times New Roman"/>
                <w:sz w:val="28"/>
                <w:szCs w:val="28"/>
                <w:lang w:eastAsia="ru-RU"/>
              </w:rPr>
              <w:t xml:space="preserve"> «Лукойл-Пермь»</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xml:space="preserve">2014 год – 49024,825 тыс. руб., в </w:t>
            </w:r>
            <w:proofErr w:type="spellStart"/>
            <w:r w:rsidRPr="0047221E">
              <w:rPr>
                <w:rFonts w:ascii="Times New Roman" w:hAnsi="Times New Roman"/>
                <w:sz w:val="28"/>
                <w:szCs w:val="28"/>
                <w:lang w:eastAsia="ru-RU"/>
              </w:rPr>
              <w:t>т.ч</w:t>
            </w:r>
            <w:proofErr w:type="spellEnd"/>
            <w:r w:rsidRPr="0047221E">
              <w:rPr>
                <w:rFonts w:ascii="Times New Roman" w:hAnsi="Times New Roman"/>
                <w:sz w:val="28"/>
                <w:szCs w:val="28"/>
                <w:lang w:eastAsia="ru-RU"/>
              </w:rPr>
              <w:t>.:</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- 44982,343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- 3548,146 тыс. руб. – краевой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- 494,336 тыс. руб. – федеральный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2015 год – 47869,527 тыс. руб.</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- 44571,413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- 2599,818 тыс. руб. – краевой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- 698,295 тыс. руб. – федеральный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2016 год – 38125,463 тыс. руб.</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xml:space="preserve">- 38125,463 тыс. руб. – районный бюджет </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- 0,000 тыс. руб.- средств</w:t>
            </w:r>
            <w:proofErr w:type="gramStart"/>
            <w:r w:rsidRPr="0047221E">
              <w:rPr>
                <w:rFonts w:ascii="Times New Roman" w:hAnsi="Times New Roman"/>
                <w:sz w:val="28"/>
                <w:szCs w:val="28"/>
                <w:lang w:eastAsia="ru-RU"/>
              </w:rPr>
              <w:t>а ООО</w:t>
            </w:r>
            <w:proofErr w:type="gramEnd"/>
            <w:r w:rsidRPr="0047221E">
              <w:rPr>
                <w:rFonts w:ascii="Times New Roman" w:hAnsi="Times New Roman"/>
                <w:sz w:val="28"/>
                <w:szCs w:val="28"/>
                <w:lang w:eastAsia="ru-RU"/>
              </w:rPr>
              <w:t xml:space="preserve"> «Лукойл-Пермь»</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2017 год – 52 847,212 тыс. руб.</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- 52 847,212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- 0,000 тыс. руб. – федеральный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2018 год – 69300,940 тыс. руб.</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- 47569,524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- 14000,000 тыс. руб. – районный бюджет (Средства Благотворительного фонда "Содействие - XXI век")</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- 7731,416 тыс. руб. – краевой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2019 год – 37580,340 тыс. руб.</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lastRenderedPageBreak/>
              <w:t>- 37580,340 тыс. руб. – районный бюджет</w:t>
            </w:r>
          </w:p>
          <w:p w:rsidR="0047221E"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2020 год – 38006,770 тыс. руб.</w:t>
            </w:r>
          </w:p>
          <w:p w:rsidR="007F0FA0" w:rsidRPr="0047221E" w:rsidRDefault="0047221E" w:rsidP="0047221E">
            <w:pPr>
              <w:tabs>
                <w:tab w:val="left" w:pos="709"/>
              </w:tabs>
              <w:spacing w:after="0" w:line="240" w:lineRule="auto"/>
              <w:jc w:val="both"/>
              <w:rPr>
                <w:rFonts w:ascii="Times New Roman" w:hAnsi="Times New Roman"/>
                <w:sz w:val="28"/>
                <w:szCs w:val="28"/>
                <w:lang w:eastAsia="ru-RU"/>
              </w:rPr>
            </w:pPr>
            <w:r w:rsidRPr="0047221E">
              <w:rPr>
                <w:rFonts w:ascii="Times New Roman" w:hAnsi="Times New Roman"/>
                <w:sz w:val="28"/>
                <w:szCs w:val="28"/>
                <w:lang w:eastAsia="ru-RU"/>
              </w:rPr>
              <w:t>- 38006,770 тыс. руб. – районный бюджет</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lastRenderedPageBreak/>
              <w:t>Целевые показатели Программы</w:t>
            </w:r>
          </w:p>
        </w:tc>
        <w:tc>
          <w:tcPr>
            <w:tcW w:w="7127" w:type="dxa"/>
            <w:tcBorders>
              <w:top w:val="single" w:sz="4" w:space="0" w:color="auto"/>
              <w:left w:val="single" w:sz="4" w:space="0" w:color="auto"/>
              <w:bottom w:val="single" w:sz="4" w:space="0" w:color="auto"/>
            </w:tcBorders>
          </w:tcPr>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Количество кружков и секций;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2. Количество занимающихся в кружках и секциях;</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537B77">
              <w:rPr>
                <w:rFonts w:ascii="Times New Roman" w:hAnsi="Times New Roman"/>
                <w:sz w:val="28"/>
                <w:szCs w:val="28"/>
                <w:lang w:eastAsia="ru-RU"/>
              </w:rPr>
              <w:t xml:space="preserve">. </w:t>
            </w:r>
          </w:p>
          <w:p w:rsidR="007F0FA0" w:rsidRPr="00537B77" w:rsidRDefault="007F0FA0" w:rsidP="009272DF">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Удовлетворенность условиями и качеством предоставляемой работы; </w:t>
            </w:r>
          </w:p>
          <w:p w:rsidR="007F0FA0" w:rsidRPr="00537B77" w:rsidRDefault="00AF44E7"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007F0FA0" w:rsidRPr="00537B77">
              <w:rPr>
                <w:rFonts w:ascii="Times New Roman" w:hAnsi="Times New Roman"/>
                <w:sz w:val="28"/>
                <w:szCs w:val="28"/>
                <w:lang w:eastAsia="ru-RU"/>
              </w:rPr>
              <w:t>мероприятий;</w:t>
            </w:r>
          </w:p>
          <w:p w:rsidR="008935C4" w:rsidRDefault="001D7E56"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007F0FA0" w:rsidRPr="00537B77">
              <w:rPr>
                <w:rFonts w:ascii="Times New Roman" w:hAnsi="Times New Roman"/>
                <w:sz w:val="28"/>
                <w:szCs w:val="28"/>
                <w:lang w:eastAsia="ru-RU"/>
              </w:rPr>
              <w:t xml:space="preserve">. Доля выполненных работ по привидению в нормативное состояние учреждений сферы молодежной политики </w:t>
            </w:r>
            <w:proofErr w:type="gramStart"/>
            <w:r w:rsidR="007F0FA0" w:rsidRPr="00537B77">
              <w:rPr>
                <w:rFonts w:ascii="Times New Roman" w:hAnsi="Times New Roman"/>
                <w:sz w:val="28"/>
                <w:szCs w:val="28"/>
                <w:lang w:eastAsia="ru-RU"/>
              </w:rPr>
              <w:t>от</w:t>
            </w:r>
            <w:proofErr w:type="gramEnd"/>
            <w:r w:rsidR="007F0FA0" w:rsidRPr="00537B77">
              <w:rPr>
                <w:rFonts w:ascii="Times New Roman" w:hAnsi="Times New Roman"/>
                <w:sz w:val="28"/>
                <w:szCs w:val="28"/>
                <w:lang w:eastAsia="ru-RU"/>
              </w:rPr>
              <w:t xml:space="preserve"> запланированных.</w:t>
            </w:r>
            <w:r w:rsidR="007F0FA0" w:rsidRPr="009272DF">
              <w:rPr>
                <w:rFonts w:ascii="Times New Roman" w:hAnsi="Times New Roman"/>
                <w:sz w:val="28"/>
                <w:szCs w:val="28"/>
                <w:lang w:eastAsia="ru-RU"/>
              </w:rPr>
              <w:t xml:space="preserve"> </w:t>
            </w:r>
          </w:p>
          <w:p w:rsidR="007F0FA0" w:rsidRPr="009272DF" w:rsidRDefault="008935C4" w:rsidP="009272DF">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007F0FA0" w:rsidRPr="009272DF">
              <w:rPr>
                <w:rFonts w:ascii="Times New Roman" w:hAnsi="Times New Roman"/>
                <w:sz w:val="28"/>
                <w:szCs w:val="28"/>
                <w:lang w:eastAsia="ru-RU"/>
              </w:rPr>
              <w:t xml:space="preserve"> </w:t>
            </w:r>
            <w:r w:rsidRPr="008935C4">
              <w:rPr>
                <w:rFonts w:ascii="Times New Roman" w:hAnsi="Times New Roman"/>
                <w:color w:val="000000"/>
                <w:sz w:val="28"/>
                <w:szCs w:val="28"/>
                <w:lang w:eastAsia="ru-RU"/>
              </w:rPr>
              <w:t>Доля кружков, секций обеспеченных программами деятельности %</w:t>
            </w:r>
            <w:r w:rsidR="00AF44E7">
              <w:rPr>
                <w:rFonts w:ascii="Times New Roman" w:hAnsi="Times New Roman"/>
                <w:color w:val="000000"/>
                <w:sz w:val="28"/>
                <w:szCs w:val="28"/>
                <w:lang w:eastAsia="ru-RU"/>
              </w:rPr>
              <w:t>.</w:t>
            </w:r>
          </w:p>
        </w:tc>
      </w:tr>
      <w:tr w:rsidR="007F0FA0" w:rsidRPr="009272DF" w:rsidTr="009272DF">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9272DF">
              <w:rPr>
                <w:rFonts w:ascii="Times New Roman" w:hAnsi="Times New Roman"/>
                <w:sz w:val="28"/>
                <w:szCs w:val="28"/>
                <w:lang w:eastAsia="ru-RU"/>
              </w:rPr>
              <w:t>Этапы и сроки реализации Программы</w:t>
            </w:r>
          </w:p>
        </w:tc>
        <w:tc>
          <w:tcPr>
            <w:tcW w:w="7127" w:type="dxa"/>
            <w:tcBorders>
              <w:top w:val="single" w:sz="4" w:space="0" w:color="auto"/>
              <w:left w:val="single" w:sz="4" w:space="0" w:color="auto"/>
              <w:bottom w:val="single" w:sz="4" w:space="0" w:color="auto"/>
            </w:tcBorders>
          </w:tcPr>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не предполагает разделение на этапы.</w:t>
            </w:r>
          </w:p>
          <w:p w:rsidR="007F0FA0" w:rsidRPr="009272DF" w:rsidRDefault="007F0FA0" w:rsidP="009272DF">
            <w:pPr>
              <w:tabs>
                <w:tab w:val="left" w:pos="1288"/>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Срок реализации: 2014 – 2020 годы.</w:t>
            </w:r>
          </w:p>
        </w:tc>
      </w:tr>
      <w:tr w:rsidR="007F0FA0" w:rsidRPr="009272DF" w:rsidTr="004F5529">
        <w:trPr>
          <w:trHeight w:val="4216"/>
        </w:trPr>
        <w:tc>
          <w:tcPr>
            <w:tcW w:w="2803" w:type="dxa"/>
            <w:tcBorders>
              <w:top w:val="single" w:sz="4" w:space="0" w:color="auto"/>
              <w:bottom w:val="single" w:sz="4" w:space="0" w:color="auto"/>
              <w:right w:val="single" w:sz="4" w:space="0" w:color="auto"/>
            </w:tcBorders>
          </w:tcPr>
          <w:p w:rsidR="007F0FA0" w:rsidRPr="009272DF" w:rsidRDefault="007F0FA0" w:rsidP="009272DF">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72DF">
              <w:rPr>
                <w:rFonts w:ascii="Times New Roman" w:hAnsi="Times New Roman"/>
                <w:sz w:val="28"/>
                <w:szCs w:val="28"/>
                <w:lang w:eastAsia="ru-RU"/>
              </w:rPr>
              <w:t>Ожидаемые конечные результаты реализации Программы</w:t>
            </w:r>
          </w:p>
        </w:tc>
        <w:tc>
          <w:tcPr>
            <w:tcW w:w="7127" w:type="dxa"/>
            <w:tcBorders>
              <w:top w:val="single" w:sz="4" w:space="0" w:color="auto"/>
              <w:left w:val="single" w:sz="4" w:space="0" w:color="auto"/>
              <w:bottom w:val="single" w:sz="4" w:space="0" w:color="auto"/>
            </w:tcBorders>
          </w:tcPr>
          <w:p w:rsidR="00D85218" w:rsidRPr="009272DF" w:rsidRDefault="00D85218" w:rsidP="00D85218">
            <w:pPr>
              <w:widowControl w:val="0"/>
              <w:tabs>
                <w:tab w:val="left" w:pos="352"/>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lang w:eastAsia="ru-RU"/>
              </w:rPr>
              <w:t>Реализация Программы позволит:</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1. </w:t>
            </w:r>
            <w:r w:rsidRPr="00D85218">
              <w:rPr>
                <w:rFonts w:ascii="Times New Roman" w:hAnsi="Times New Roman"/>
                <w:sz w:val="28"/>
                <w:szCs w:val="28"/>
                <w:lang w:eastAsia="ru-RU"/>
              </w:rPr>
              <w:t xml:space="preserve">Обеспечить деятельность 60 </w:t>
            </w:r>
            <w:r w:rsidRPr="00537B77">
              <w:rPr>
                <w:rFonts w:ascii="Times New Roman" w:hAnsi="Times New Roman"/>
                <w:sz w:val="28"/>
                <w:szCs w:val="28"/>
                <w:lang w:eastAsia="ru-RU"/>
              </w:rPr>
              <w:t xml:space="preserve">кружков и секций;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2. </w:t>
            </w:r>
            <w:r w:rsidRPr="00D85218">
              <w:rPr>
                <w:rFonts w:ascii="Times New Roman" w:hAnsi="Times New Roman"/>
                <w:sz w:val="28"/>
                <w:szCs w:val="28"/>
                <w:lang w:eastAsia="ru-RU"/>
              </w:rPr>
              <w:t>Обеспечить к</w:t>
            </w:r>
            <w:r w:rsidRPr="00537B77">
              <w:rPr>
                <w:rFonts w:ascii="Times New Roman" w:hAnsi="Times New Roman"/>
                <w:sz w:val="28"/>
                <w:szCs w:val="28"/>
                <w:lang w:eastAsia="ru-RU"/>
              </w:rPr>
              <w:t>оличество занимающихся в кружках и секциях</w:t>
            </w:r>
            <w:r w:rsidRPr="00D85218">
              <w:rPr>
                <w:rFonts w:ascii="Times New Roman" w:hAnsi="Times New Roman"/>
                <w:sz w:val="28"/>
                <w:szCs w:val="28"/>
                <w:lang w:eastAsia="ru-RU"/>
              </w:rPr>
              <w:t xml:space="preserve"> – 1000 человек</w:t>
            </w:r>
            <w:r w:rsidRPr="00537B77">
              <w:rPr>
                <w:rFonts w:ascii="Times New Roman" w:hAnsi="Times New Roman"/>
                <w:sz w:val="28"/>
                <w:szCs w:val="28"/>
                <w:lang w:eastAsia="ru-RU"/>
              </w:rPr>
              <w:t>;</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3. Доля приоритетной группы в общем количестве </w:t>
            </w:r>
            <w:proofErr w:type="gramStart"/>
            <w:r w:rsidRPr="00537B77">
              <w:rPr>
                <w:rFonts w:ascii="Times New Roman" w:hAnsi="Times New Roman"/>
                <w:sz w:val="28"/>
                <w:szCs w:val="28"/>
                <w:lang w:eastAsia="ru-RU"/>
              </w:rPr>
              <w:t>занимающихся</w:t>
            </w:r>
            <w:proofErr w:type="gramEnd"/>
            <w:r w:rsidRPr="00D85218">
              <w:rPr>
                <w:rFonts w:ascii="Times New Roman" w:hAnsi="Times New Roman"/>
                <w:sz w:val="28"/>
                <w:szCs w:val="28"/>
                <w:lang w:eastAsia="ru-RU"/>
              </w:rPr>
              <w:t xml:space="preserve"> составит 65%;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sidRPr="00537B77">
              <w:rPr>
                <w:rFonts w:ascii="Times New Roman" w:hAnsi="Times New Roman"/>
                <w:sz w:val="28"/>
                <w:szCs w:val="28"/>
                <w:lang w:eastAsia="ru-RU"/>
              </w:rPr>
              <w:t xml:space="preserve">4. </w:t>
            </w:r>
            <w:r w:rsidRPr="00D85218">
              <w:rPr>
                <w:rFonts w:ascii="Times New Roman" w:hAnsi="Times New Roman"/>
                <w:sz w:val="28"/>
                <w:szCs w:val="28"/>
                <w:lang w:eastAsia="ru-RU"/>
              </w:rPr>
              <w:t>Обеспечит у</w:t>
            </w:r>
            <w:r w:rsidRPr="00537B77">
              <w:rPr>
                <w:rFonts w:ascii="Times New Roman" w:hAnsi="Times New Roman"/>
                <w:sz w:val="28"/>
                <w:szCs w:val="28"/>
                <w:lang w:eastAsia="ru-RU"/>
              </w:rPr>
              <w:t xml:space="preserve">довлетворенность условиями и качеством предоставляемой </w:t>
            </w:r>
            <w:r w:rsidRPr="00D85218">
              <w:rPr>
                <w:rFonts w:ascii="Times New Roman" w:hAnsi="Times New Roman"/>
                <w:sz w:val="28"/>
                <w:szCs w:val="28"/>
                <w:lang w:eastAsia="ru-RU"/>
              </w:rPr>
              <w:t>услуги до 95%</w:t>
            </w:r>
            <w:r w:rsidRPr="00537B77">
              <w:rPr>
                <w:rFonts w:ascii="Times New Roman" w:hAnsi="Times New Roman"/>
                <w:sz w:val="28"/>
                <w:szCs w:val="28"/>
                <w:lang w:eastAsia="ru-RU"/>
              </w:rPr>
              <w:t xml:space="preserve">; </w:t>
            </w:r>
          </w:p>
          <w:p w:rsidR="00D85218" w:rsidRPr="00537B77"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5. Количество </w:t>
            </w:r>
            <w:r w:rsidRPr="00537B77">
              <w:rPr>
                <w:rFonts w:ascii="Times New Roman" w:hAnsi="Times New Roman"/>
                <w:sz w:val="28"/>
                <w:szCs w:val="28"/>
                <w:lang w:eastAsia="ru-RU"/>
              </w:rPr>
              <w:t>мероприятий;</w:t>
            </w:r>
          </w:p>
          <w:p w:rsidR="00D85218" w:rsidRDefault="00D85218" w:rsidP="00D85218">
            <w:pPr>
              <w:tabs>
                <w:tab w:val="left" w:pos="70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537B77">
              <w:rPr>
                <w:rFonts w:ascii="Times New Roman" w:hAnsi="Times New Roman"/>
                <w:sz w:val="28"/>
                <w:szCs w:val="28"/>
                <w:lang w:eastAsia="ru-RU"/>
              </w:rPr>
              <w:t xml:space="preserve">. </w:t>
            </w:r>
            <w:r w:rsidRPr="00D85218">
              <w:rPr>
                <w:rFonts w:ascii="Times New Roman" w:hAnsi="Times New Roman"/>
                <w:sz w:val="28"/>
                <w:szCs w:val="28"/>
                <w:lang w:eastAsia="ru-RU"/>
              </w:rPr>
              <w:t xml:space="preserve">Обеспечит </w:t>
            </w:r>
            <w:r w:rsidRPr="00537B77">
              <w:rPr>
                <w:rFonts w:ascii="Times New Roman" w:hAnsi="Times New Roman"/>
                <w:sz w:val="28"/>
                <w:szCs w:val="28"/>
                <w:lang w:eastAsia="ru-RU"/>
              </w:rPr>
              <w:t>выполнен</w:t>
            </w:r>
            <w:r w:rsidRPr="00D85218">
              <w:rPr>
                <w:rFonts w:ascii="Times New Roman" w:hAnsi="Times New Roman"/>
                <w:sz w:val="28"/>
                <w:szCs w:val="28"/>
                <w:lang w:eastAsia="ru-RU"/>
              </w:rPr>
              <w:t>ие</w:t>
            </w:r>
            <w:r w:rsidRPr="00537B77">
              <w:rPr>
                <w:rFonts w:ascii="Times New Roman" w:hAnsi="Times New Roman"/>
                <w:sz w:val="28"/>
                <w:szCs w:val="28"/>
                <w:lang w:eastAsia="ru-RU"/>
              </w:rPr>
              <w:t xml:space="preserve"> работ по привидению в нормативное состояние учреждений сферы молодежной политики </w:t>
            </w:r>
            <w:proofErr w:type="gramStart"/>
            <w:r w:rsidRPr="00537B77">
              <w:rPr>
                <w:rFonts w:ascii="Times New Roman" w:hAnsi="Times New Roman"/>
                <w:sz w:val="28"/>
                <w:szCs w:val="28"/>
                <w:lang w:eastAsia="ru-RU"/>
              </w:rPr>
              <w:t>от</w:t>
            </w:r>
            <w:proofErr w:type="gramEnd"/>
            <w:r w:rsidRPr="00537B77">
              <w:rPr>
                <w:rFonts w:ascii="Times New Roman" w:hAnsi="Times New Roman"/>
                <w:sz w:val="28"/>
                <w:szCs w:val="28"/>
                <w:lang w:eastAsia="ru-RU"/>
              </w:rPr>
              <w:t xml:space="preserve"> запланированных</w:t>
            </w:r>
            <w:r w:rsidRPr="00D85218">
              <w:rPr>
                <w:rFonts w:ascii="Times New Roman" w:hAnsi="Times New Roman"/>
                <w:sz w:val="28"/>
                <w:szCs w:val="28"/>
                <w:lang w:eastAsia="ru-RU"/>
              </w:rPr>
              <w:t xml:space="preserve"> – 100%;</w:t>
            </w:r>
          </w:p>
          <w:p w:rsidR="00AF44E7" w:rsidRPr="009272DF" w:rsidRDefault="00D85218" w:rsidP="00D85218">
            <w:pPr>
              <w:tabs>
                <w:tab w:val="left" w:pos="352"/>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7.</w:t>
            </w:r>
            <w:r w:rsidRPr="009272DF">
              <w:rPr>
                <w:rFonts w:ascii="Times New Roman" w:hAnsi="Times New Roman"/>
                <w:sz w:val="28"/>
                <w:szCs w:val="28"/>
                <w:lang w:eastAsia="ru-RU"/>
              </w:rPr>
              <w:t xml:space="preserve"> </w:t>
            </w:r>
            <w:r w:rsidRPr="00D85218">
              <w:rPr>
                <w:rFonts w:ascii="Times New Roman" w:hAnsi="Times New Roman"/>
                <w:sz w:val="28"/>
                <w:szCs w:val="28"/>
                <w:lang w:eastAsia="ru-RU"/>
              </w:rPr>
              <w:t>Доля кружков, секций обеспеченных программами деятельности составит 80%.</w:t>
            </w:r>
          </w:p>
        </w:tc>
      </w:tr>
    </w:tbl>
    <w:p w:rsidR="007F0FA0" w:rsidRPr="00F906BC" w:rsidRDefault="007F0FA0" w:rsidP="00CC5C32">
      <w:pPr>
        <w:tabs>
          <w:tab w:val="left" w:pos="1288"/>
        </w:tabs>
        <w:spacing w:after="0" w:line="240" w:lineRule="auto"/>
        <w:jc w:val="center"/>
        <w:rPr>
          <w:rFonts w:ascii="Times New Roman" w:hAnsi="Times New Roman"/>
          <w:sz w:val="28"/>
          <w:szCs w:val="28"/>
          <w:lang w:eastAsia="ru-RU"/>
        </w:rPr>
      </w:pPr>
    </w:p>
    <w:p w:rsidR="007F0FA0" w:rsidRPr="00F906BC" w:rsidRDefault="007F0FA0" w:rsidP="00836015">
      <w:pPr>
        <w:pStyle w:val="1"/>
        <w:numPr>
          <w:ilvl w:val="0"/>
          <w:numId w:val="6"/>
        </w:numPr>
        <w:tabs>
          <w:tab w:val="left" w:pos="1288"/>
        </w:tabs>
        <w:spacing w:before="0" w:after="0"/>
        <w:ind w:hanging="12"/>
        <w:jc w:val="left"/>
        <w:rPr>
          <w:rFonts w:ascii="Times New Roman" w:hAnsi="Times New Roman"/>
          <w:color w:val="auto"/>
          <w:sz w:val="28"/>
          <w:szCs w:val="28"/>
        </w:rPr>
      </w:pPr>
      <w:r w:rsidRPr="00CC5C32">
        <w:rPr>
          <w:sz w:val="20"/>
          <w:szCs w:val="20"/>
        </w:rPr>
        <w:br w:type="page"/>
      </w:r>
      <w:r w:rsidRPr="00F906BC">
        <w:rPr>
          <w:rFonts w:ascii="Times New Roman" w:hAnsi="Times New Roman"/>
          <w:color w:val="auto"/>
          <w:sz w:val="28"/>
          <w:szCs w:val="28"/>
        </w:rPr>
        <w:lastRenderedPageBreak/>
        <w:t>Общая характеристика текущего состояния</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 xml:space="preserve">Муниципальная программа </w:t>
      </w:r>
      <w:r w:rsidRPr="00F906BC">
        <w:rPr>
          <w:rFonts w:ascii="Times New Roman" w:hAnsi="Times New Roman" w:cs="Times New Roman"/>
          <w:sz w:val="28"/>
          <w:szCs w:val="28"/>
        </w:rPr>
        <w:t>«Развитие отрасли молодежной политики в Чайковском муниципальном районе» на 2014</w:t>
      </w:r>
      <w:r w:rsidR="00175E95">
        <w:rPr>
          <w:rFonts w:ascii="Times New Roman" w:hAnsi="Times New Roman" w:cs="Times New Roman"/>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sz w:val="28"/>
          <w:szCs w:val="28"/>
        </w:rPr>
        <w:t>2020 годы</w:t>
      </w:r>
      <w:r w:rsidRPr="00F906BC">
        <w:rPr>
          <w:rFonts w:ascii="Times New Roman" w:hAnsi="Times New Roman"/>
          <w:sz w:val="28"/>
          <w:szCs w:val="28"/>
        </w:rPr>
        <w:t xml:space="preserve"> (далее </w:t>
      </w:r>
      <w:r w:rsidR="00175E95" w:rsidRPr="009272DF">
        <w:rPr>
          <w:rFonts w:ascii="Times New Roman" w:hAnsi="Times New Roman"/>
          <w:sz w:val="28"/>
          <w:szCs w:val="28"/>
        </w:rPr>
        <w:t>–</w:t>
      </w:r>
      <w:r w:rsidRPr="00F906BC">
        <w:rPr>
          <w:rFonts w:ascii="Times New Roman" w:hAnsi="Times New Roman"/>
          <w:sz w:val="28"/>
          <w:szCs w:val="28"/>
        </w:rPr>
        <w:t xml:space="preserve"> Программа) направлена на </w:t>
      </w:r>
      <w:r w:rsidRPr="00F906BC">
        <w:rPr>
          <w:rFonts w:ascii="Times New Roman" w:hAnsi="Times New Roman" w:cs="Times New Roman"/>
          <w:sz w:val="28"/>
          <w:szCs w:val="28"/>
        </w:rPr>
        <w:t>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В муниципальном районе сохранена и совершенствуется сеть учреждений, работающих с молодёжью. Часть учреждений имеет большую историю в системе комитета – с </w:t>
      </w:r>
      <w:smartTag w:uri="urn:schemas-microsoft-com:office:smarttags" w:element="metricconverter">
        <w:smartTagPr>
          <w:attr w:name="ProductID" w:val="1994 г"/>
        </w:smartTagPr>
        <w:r w:rsidRPr="00F906BC">
          <w:rPr>
            <w:rFonts w:ascii="Times New Roman" w:hAnsi="Times New Roman"/>
            <w:sz w:val="28"/>
            <w:szCs w:val="28"/>
          </w:rPr>
          <w:t>1994 г</w:t>
        </w:r>
      </w:smartTag>
      <w:r w:rsidRPr="00F906BC">
        <w:rPr>
          <w:rFonts w:ascii="Times New Roman" w:hAnsi="Times New Roman"/>
          <w:sz w:val="28"/>
          <w:szCs w:val="28"/>
        </w:rPr>
        <w:t>. За это время учреждения кардинально поменяли как свои целевые группы воспитанников, так и формы и методы работы с ними. И в настоящее время Чайковский муниципальный район - это единственная территория, сохранившая сеть учреждений, работающих с молодежью и выведшая деятельность этой сети на качественно новый уровень.</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Особенность современной системы управл</w:t>
      </w:r>
      <w:r w:rsidR="00CE0761">
        <w:rPr>
          <w:rFonts w:ascii="Times New Roman" w:hAnsi="Times New Roman"/>
          <w:sz w:val="28"/>
          <w:szCs w:val="28"/>
        </w:rPr>
        <w:t xml:space="preserve">ения учреждениями заключается в </w:t>
      </w:r>
      <w:r w:rsidRPr="00F906BC">
        <w:rPr>
          <w:rFonts w:ascii="Times New Roman" w:hAnsi="Times New Roman"/>
          <w:sz w:val="28"/>
          <w:szCs w:val="28"/>
        </w:rPr>
        <w:t xml:space="preserve">её </w:t>
      </w:r>
      <w:proofErr w:type="spellStart"/>
      <w:r w:rsidRPr="00F906BC">
        <w:rPr>
          <w:rFonts w:ascii="Times New Roman" w:hAnsi="Times New Roman"/>
          <w:sz w:val="28"/>
          <w:szCs w:val="28"/>
        </w:rPr>
        <w:t>многопрофильности</w:t>
      </w:r>
      <w:proofErr w:type="spellEnd"/>
      <w:r w:rsidRPr="00F906BC">
        <w:rPr>
          <w:rFonts w:ascii="Times New Roman" w:hAnsi="Times New Roman"/>
          <w:sz w:val="28"/>
          <w:szCs w:val="28"/>
        </w:rPr>
        <w:t>. Учреждения не ограничиваются в выборе направлений работы с молодёжью, т.к. главная задача – создание в каждом центре полного спектра направлений интересов молодежи и при этом максимально-адаптированных условий для развития потенциала личности молодого человека.</w:t>
      </w:r>
    </w:p>
    <w:p w:rsidR="007F0FA0" w:rsidRPr="00F906BC" w:rsidRDefault="007F0FA0" w:rsidP="00CC5C32">
      <w:pPr>
        <w:tabs>
          <w:tab w:val="left" w:pos="1288"/>
        </w:tabs>
        <w:spacing w:after="0" w:line="240" w:lineRule="auto"/>
        <w:ind w:firstLine="708"/>
        <w:jc w:val="both"/>
        <w:rPr>
          <w:rFonts w:ascii="Times New Roman" w:hAnsi="Times New Roman"/>
          <w:sz w:val="28"/>
          <w:szCs w:val="28"/>
        </w:rPr>
      </w:pPr>
      <w:r w:rsidRPr="00F906BC">
        <w:rPr>
          <w:rFonts w:ascii="Times New Roman" w:hAnsi="Times New Roman"/>
          <w:sz w:val="28"/>
          <w:szCs w:val="28"/>
        </w:rPr>
        <w:t>В настоящее время возник ряд проблем (вопросов) в сфере молодёжной политики:</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 xml:space="preserve">отсутствие межведомственной комплексной системы взаимодействия,  направленной на решение вопросов молодежи; </w:t>
      </w:r>
    </w:p>
    <w:p w:rsidR="007F0FA0" w:rsidRPr="00F906BC" w:rsidRDefault="007F0FA0" w:rsidP="00A70D35">
      <w:pPr>
        <w:pStyle w:val="a5"/>
        <w:widowControl/>
        <w:numPr>
          <w:ilvl w:val="0"/>
          <w:numId w:val="1"/>
        </w:numPr>
        <w:tabs>
          <w:tab w:val="left" w:pos="993"/>
          <w:tab w:val="left" w:pos="1288"/>
        </w:tabs>
        <w:ind w:left="0" w:firstLine="709"/>
        <w:jc w:val="both"/>
        <w:rPr>
          <w:sz w:val="28"/>
          <w:szCs w:val="28"/>
        </w:rPr>
      </w:pPr>
      <w:r w:rsidRPr="00F906BC">
        <w:rPr>
          <w:sz w:val="28"/>
          <w:szCs w:val="28"/>
        </w:rPr>
        <w:t>отсутствие сетевого подхода к формированию системы содействия нивелированию социальной изолированности молодых людей и социализации;</w:t>
      </w:r>
    </w:p>
    <w:p w:rsidR="007F0FA0" w:rsidRPr="00F906BC" w:rsidRDefault="007F0FA0" w:rsidP="00A70D35">
      <w:pPr>
        <w:numPr>
          <w:ilvl w:val="0"/>
          <w:numId w:val="1"/>
        </w:numPr>
        <w:tabs>
          <w:tab w:val="left" w:pos="993"/>
          <w:tab w:val="left" w:pos="1288"/>
        </w:tabs>
        <w:spacing w:after="0" w:line="240" w:lineRule="auto"/>
        <w:ind w:left="0" w:firstLine="709"/>
        <w:jc w:val="both"/>
        <w:rPr>
          <w:rFonts w:ascii="Times New Roman" w:hAnsi="Times New Roman"/>
          <w:sz w:val="28"/>
          <w:szCs w:val="28"/>
          <w:lang w:eastAsia="ru-RU"/>
        </w:rPr>
      </w:pPr>
      <w:r w:rsidRPr="00F906BC">
        <w:rPr>
          <w:rFonts w:ascii="Times New Roman" w:hAnsi="Times New Roman"/>
          <w:sz w:val="28"/>
          <w:szCs w:val="28"/>
        </w:rPr>
        <w:t>несоответствие МТБ учреждений современным технологиям работы и потребностям молодых людей для реализации их потенциала.</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Наличие этих проблем не позволяет создавать условия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Качественная организация работы на межведомственном уровне (в том числе) позволяет выйти на более высокие уровни взаимодействия, тесно сотрудничать со всеми территориями Пермского края, оказывая консультационно-методическую и организационную помощь по направлениям деятельности специалистов и работы с молодёжью в целом.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 xml:space="preserve">В связи с этим возникает острая необходимость решения имеющихся вопросов, чтобы не утратить выстроенную систему организованной поддержки молодежной активности, благодаря чему она является не только активным участником общественной жизни нашей территории, но и способствует </w:t>
      </w:r>
      <w:r w:rsidRPr="00F906BC">
        <w:rPr>
          <w:rFonts w:ascii="Times New Roman" w:hAnsi="Times New Roman"/>
          <w:sz w:val="28"/>
          <w:szCs w:val="28"/>
        </w:rPr>
        <w:lastRenderedPageBreak/>
        <w:t>формированию положительного имиджа  территории в Пермском крае и за его пределами.</w:t>
      </w:r>
    </w:p>
    <w:p w:rsidR="007F0FA0" w:rsidRPr="00F906BC" w:rsidRDefault="007F0FA0" w:rsidP="00CC5C32">
      <w:pPr>
        <w:tabs>
          <w:tab w:val="left" w:pos="1288"/>
        </w:tabs>
        <w:spacing w:after="0" w:line="240" w:lineRule="auto"/>
        <w:ind w:firstLine="720"/>
        <w:jc w:val="center"/>
        <w:rPr>
          <w:rFonts w:ascii="Times New Roman" w:hAnsi="Times New Roman"/>
          <w:b/>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3A5A88" w:rsidRDefault="007F0FA0" w:rsidP="00CC5C32">
      <w:pPr>
        <w:tabs>
          <w:tab w:val="left" w:pos="1288"/>
        </w:tabs>
        <w:spacing w:after="0" w:line="240" w:lineRule="auto"/>
        <w:ind w:left="709"/>
        <w:jc w:val="both"/>
        <w:rPr>
          <w:rFonts w:ascii="Times New Roman" w:hAnsi="Times New Roman"/>
          <w:sz w:val="28"/>
          <w:szCs w:val="28"/>
          <w:highlight w:val="yellow"/>
        </w:rPr>
      </w:pP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 xml:space="preserve">Проведенный анализ состояния отрасли молодежной политики в Чайковском муниципальном районе позволяет определить цель Программы - создание условий для успешной социализации и эффективной самореализации молодежи в обществе, а также возможности для самостоятельного и эффективного решения молодыми людьми возникающих проблем. </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В соответствии с частью 3 статьи 69.2 Бюджетного кодекса, базовым перечнем услуг и работ, ведомственным перечнем услуг и работ утвержденным Управлением культуры и молодежной политики с 2016 года реализация Цели достигается путем решения следующих задач и целевых показателей.</w:t>
      </w:r>
    </w:p>
    <w:p w:rsidR="007F0FA0" w:rsidRPr="009272DF" w:rsidRDefault="007F0FA0" w:rsidP="009272DF">
      <w:pPr>
        <w:tabs>
          <w:tab w:val="left" w:pos="1288"/>
        </w:tabs>
        <w:spacing w:after="0" w:line="240" w:lineRule="auto"/>
        <w:ind w:firstLine="720"/>
        <w:jc w:val="both"/>
        <w:rPr>
          <w:rFonts w:ascii="Times New Roman" w:hAnsi="Times New Roman"/>
          <w:sz w:val="28"/>
          <w:szCs w:val="28"/>
        </w:rPr>
      </w:pPr>
      <w:r w:rsidRPr="009272DF">
        <w:rPr>
          <w:rFonts w:ascii="Times New Roman" w:hAnsi="Times New Roman"/>
          <w:sz w:val="28"/>
          <w:szCs w:val="28"/>
        </w:rPr>
        <w:t>Реализация Цели достигается путем решения следующих задач:</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1. Формирование и осуществление стратегии реализации основных направлений развития молодежной политики, обеспечивающих необходимые условия для реализации конституционных прав граждан.</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 xml:space="preserve">2.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 </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3. Создание благоприятных условий для поддержки современных инициатив подростков и молодежи на территории Чайковского муниципального района.</w:t>
      </w:r>
    </w:p>
    <w:p w:rsidR="007F0FA0" w:rsidRPr="009272DF" w:rsidRDefault="007F0FA0" w:rsidP="009272DF">
      <w:pPr>
        <w:widowControl w:val="0"/>
        <w:tabs>
          <w:tab w:val="left" w:pos="709"/>
        </w:tabs>
        <w:autoSpaceDE w:val="0"/>
        <w:autoSpaceDN w:val="0"/>
        <w:adjustRightInd w:val="0"/>
        <w:spacing w:after="0" w:line="240" w:lineRule="auto"/>
        <w:jc w:val="both"/>
        <w:rPr>
          <w:rFonts w:ascii="Times New Roman" w:hAnsi="Times New Roman"/>
          <w:sz w:val="28"/>
          <w:szCs w:val="28"/>
        </w:rPr>
      </w:pPr>
      <w:r w:rsidRPr="009272DF">
        <w:rPr>
          <w:rFonts w:ascii="Times New Roman" w:hAnsi="Times New Roman"/>
          <w:sz w:val="28"/>
          <w:szCs w:val="28"/>
        </w:rPr>
        <w:tab/>
        <w:t>4. Создание благоприятных условий для организации позитивного социально-полезного досуга для детей, подростков и молодежи.</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5.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6. 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 </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Целевые показатели достижения цели и решения задач 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1. Количество кружков и секций;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2. Количество занимающихся в кружках и секциях;</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ab/>
        <w:t xml:space="preserve">3. Доля приоритетной группы в общем количестве занимающихся. </w:t>
      </w:r>
    </w:p>
    <w:p w:rsidR="007F0FA0" w:rsidRPr="009272DF" w:rsidRDefault="007F0FA0" w:rsidP="009272DF">
      <w:pPr>
        <w:tabs>
          <w:tab w:val="left" w:pos="709"/>
        </w:tabs>
        <w:spacing w:after="0" w:line="240" w:lineRule="auto"/>
        <w:ind w:left="708"/>
        <w:jc w:val="both"/>
        <w:rPr>
          <w:rFonts w:ascii="Times New Roman" w:hAnsi="Times New Roman"/>
          <w:sz w:val="28"/>
          <w:szCs w:val="28"/>
        </w:rPr>
      </w:pPr>
      <w:r w:rsidRPr="009272DF">
        <w:rPr>
          <w:rFonts w:ascii="Times New Roman" w:hAnsi="Times New Roman"/>
          <w:sz w:val="28"/>
          <w:szCs w:val="28"/>
        </w:rPr>
        <w:t xml:space="preserve">4. Удовлетворенность условиями и качеством предоставляемой работы; </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5. </w:t>
      </w:r>
      <w:r w:rsidR="00A439EB">
        <w:rPr>
          <w:rFonts w:ascii="Times New Roman" w:hAnsi="Times New Roman"/>
          <w:sz w:val="28"/>
          <w:szCs w:val="28"/>
          <w:lang w:eastAsia="ru-RU"/>
        </w:rPr>
        <w:t>К</w:t>
      </w:r>
      <w:r w:rsidR="00A439EB" w:rsidRPr="009272DF">
        <w:rPr>
          <w:rFonts w:ascii="Times New Roman" w:hAnsi="Times New Roman"/>
          <w:sz w:val="28"/>
          <w:szCs w:val="28"/>
          <w:lang w:eastAsia="ru-RU"/>
        </w:rPr>
        <w:t>оличество мероприятий</w:t>
      </w:r>
      <w:r w:rsidR="00A439EB">
        <w:rPr>
          <w:rFonts w:ascii="Times New Roman" w:hAnsi="Times New Roman"/>
          <w:sz w:val="28"/>
          <w:szCs w:val="28"/>
          <w:lang w:eastAsia="ru-RU"/>
        </w:rPr>
        <w:t>;</w:t>
      </w:r>
    </w:p>
    <w:p w:rsidR="007F0FA0" w:rsidRPr="009272DF" w:rsidRDefault="007F0FA0" w:rsidP="009272DF">
      <w:pPr>
        <w:tabs>
          <w:tab w:val="left" w:pos="709"/>
        </w:tabs>
        <w:spacing w:after="0" w:line="240" w:lineRule="auto"/>
        <w:jc w:val="both"/>
        <w:rPr>
          <w:rFonts w:ascii="Times New Roman" w:hAnsi="Times New Roman"/>
          <w:sz w:val="28"/>
          <w:szCs w:val="28"/>
        </w:rPr>
      </w:pPr>
      <w:r w:rsidRPr="009272DF">
        <w:rPr>
          <w:rFonts w:ascii="Times New Roman" w:hAnsi="Times New Roman"/>
          <w:sz w:val="28"/>
          <w:szCs w:val="28"/>
        </w:rPr>
        <w:tab/>
        <w:t xml:space="preserve">6. </w:t>
      </w:r>
      <w:r w:rsidR="00A439EB" w:rsidRPr="00537B77">
        <w:rPr>
          <w:rFonts w:ascii="Times New Roman" w:hAnsi="Times New Roman"/>
          <w:sz w:val="28"/>
          <w:szCs w:val="28"/>
          <w:lang w:eastAsia="ru-RU"/>
        </w:rPr>
        <w:t>Доля выполненных работ по привидению в нормативное состояние учреждений сферы молодеж</w:t>
      </w:r>
      <w:r w:rsidR="00A439EB">
        <w:rPr>
          <w:rFonts w:ascii="Times New Roman" w:hAnsi="Times New Roman"/>
          <w:sz w:val="28"/>
          <w:szCs w:val="28"/>
          <w:lang w:eastAsia="ru-RU"/>
        </w:rPr>
        <w:t>ной политики от запланированных;</w:t>
      </w:r>
    </w:p>
    <w:p w:rsidR="007F0FA0" w:rsidRPr="009272DF" w:rsidRDefault="007F0FA0" w:rsidP="009272DF">
      <w:pPr>
        <w:tabs>
          <w:tab w:val="left" w:pos="709"/>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7. </w:t>
      </w:r>
      <w:r w:rsidR="00A439EB" w:rsidRPr="008935C4">
        <w:rPr>
          <w:rFonts w:ascii="Times New Roman" w:hAnsi="Times New Roman"/>
          <w:color w:val="000000"/>
          <w:sz w:val="28"/>
          <w:szCs w:val="28"/>
          <w:lang w:eastAsia="ru-RU"/>
        </w:rPr>
        <w:t>Доля кружков, секций обеспеченных программами деятельности %</w:t>
      </w:r>
      <w:r w:rsidR="00A439EB">
        <w:rPr>
          <w:rFonts w:ascii="Times New Roman" w:hAnsi="Times New Roman"/>
          <w:color w:val="000000"/>
          <w:sz w:val="28"/>
          <w:szCs w:val="28"/>
          <w:lang w:eastAsia="ru-RU"/>
        </w:rPr>
        <w:t>.</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 xml:space="preserve">Ожидаемые конечные результаты: </w:t>
      </w:r>
    </w:p>
    <w:p w:rsidR="00A439EB" w:rsidRDefault="007F0FA0" w:rsidP="00A439EB">
      <w:pPr>
        <w:widowControl w:val="0"/>
        <w:tabs>
          <w:tab w:val="left" w:pos="567"/>
        </w:tabs>
        <w:autoSpaceDE w:val="0"/>
        <w:autoSpaceDN w:val="0"/>
        <w:adjustRightInd w:val="0"/>
        <w:spacing w:after="0" w:line="240" w:lineRule="auto"/>
        <w:jc w:val="both"/>
        <w:rPr>
          <w:rFonts w:ascii="Times New Roman" w:hAnsi="Times New Roman"/>
          <w:sz w:val="28"/>
          <w:szCs w:val="28"/>
          <w:lang w:eastAsia="ru-RU"/>
        </w:rPr>
      </w:pPr>
      <w:r w:rsidRPr="009272DF">
        <w:rPr>
          <w:rFonts w:ascii="Times New Roman" w:hAnsi="Times New Roman"/>
          <w:sz w:val="28"/>
          <w:szCs w:val="28"/>
        </w:rPr>
        <w:tab/>
      </w:r>
      <w:r w:rsidR="00A439EB" w:rsidRPr="009272DF">
        <w:rPr>
          <w:rFonts w:ascii="Times New Roman" w:hAnsi="Times New Roman"/>
          <w:sz w:val="28"/>
          <w:szCs w:val="28"/>
          <w:lang w:eastAsia="ru-RU"/>
        </w:rPr>
        <w:t xml:space="preserve">1. Обеспечить деятельность </w:t>
      </w:r>
      <w:r w:rsidR="00A439EB" w:rsidRPr="00537B77">
        <w:rPr>
          <w:rFonts w:ascii="Times New Roman" w:hAnsi="Times New Roman"/>
          <w:sz w:val="28"/>
          <w:szCs w:val="28"/>
          <w:lang w:eastAsia="ru-RU"/>
        </w:rPr>
        <w:t>60</w:t>
      </w:r>
      <w:r w:rsidR="00A439EB">
        <w:rPr>
          <w:rFonts w:ascii="Times New Roman" w:hAnsi="Times New Roman"/>
          <w:sz w:val="28"/>
          <w:szCs w:val="28"/>
          <w:lang w:eastAsia="ru-RU"/>
        </w:rPr>
        <w:t xml:space="preserve"> кружков и секций;</w:t>
      </w:r>
    </w:p>
    <w:p w:rsidR="00A439EB"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9272DF">
        <w:rPr>
          <w:rFonts w:ascii="Times New Roman" w:hAnsi="Times New Roman"/>
          <w:sz w:val="28"/>
          <w:szCs w:val="28"/>
          <w:lang w:eastAsia="ru-RU"/>
        </w:rPr>
        <w:t xml:space="preserve">. Обеспечить количество занимающихся в кружках и секциях </w:t>
      </w:r>
      <w:r>
        <w:rPr>
          <w:rFonts w:ascii="Times New Roman" w:hAnsi="Times New Roman"/>
          <w:sz w:val="28"/>
          <w:szCs w:val="28"/>
          <w:lang w:eastAsia="ru-RU"/>
        </w:rPr>
        <w:t>–</w:t>
      </w:r>
      <w:r w:rsidRPr="009272DF">
        <w:rPr>
          <w:rFonts w:ascii="Times New Roman" w:hAnsi="Times New Roman"/>
          <w:sz w:val="28"/>
          <w:szCs w:val="28"/>
          <w:lang w:eastAsia="ru-RU"/>
        </w:rPr>
        <w:t xml:space="preserve"> 1000</w:t>
      </w:r>
      <w:r>
        <w:rPr>
          <w:rFonts w:ascii="Times New Roman" w:hAnsi="Times New Roman"/>
          <w:sz w:val="28"/>
          <w:szCs w:val="28"/>
          <w:lang w:eastAsia="ru-RU"/>
        </w:rPr>
        <w:t xml:space="preserve"> </w:t>
      </w:r>
      <w:r>
        <w:rPr>
          <w:rFonts w:ascii="Times New Roman" w:hAnsi="Times New Roman"/>
          <w:sz w:val="28"/>
          <w:szCs w:val="28"/>
          <w:lang w:eastAsia="ru-RU"/>
        </w:rPr>
        <w:lastRenderedPageBreak/>
        <w:t>человек</w:t>
      </w:r>
      <w:r w:rsidRPr="009272DF">
        <w:rPr>
          <w:rFonts w:ascii="Times New Roman" w:hAnsi="Times New Roman"/>
          <w:sz w:val="28"/>
          <w:szCs w:val="28"/>
          <w:lang w:eastAsia="ru-RU"/>
        </w:rPr>
        <w:t xml:space="preserve">; </w:t>
      </w:r>
    </w:p>
    <w:p w:rsidR="00A439EB" w:rsidRPr="009272DF" w:rsidRDefault="00A439EB" w:rsidP="00A439EB">
      <w:pPr>
        <w:widowControl w:val="0"/>
        <w:tabs>
          <w:tab w:val="left" w:pos="352"/>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3.Доля приоритетной группы </w:t>
      </w:r>
      <w:r w:rsidRPr="00537B77">
        <w:rPr>
          <w:rFonts w:ascii="Times New Roman" w:hAnsi="Times New Roman"/>
          <w:sz w:val="28"/>
          <w:szCs w:val="28"/>
          <w:lang w:eastAsia="ru-RU"/>
        </w:rPr>
        <w:t>в общем количестве занимающихся</w:t>
      </w:r>
      <w:r>
        <w:rPr>
          <w:rFonts w:ascii="Times New Roman" w:hAnsi="Times New Roman"/>
          <w:sz w:val="28"/>
          <w:szCs w:val="28"/>
          <w:lang w:eastAsia="ru-RU"/>
        </w:rPr>
        <w:t xml:space="preserve"> составит 65%;</w:t>
      </w:r>
    </w:p>
    <w:p w:rsidR="00A439EB"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 </w:t>
      </w:r>
      <w:r w:rsidRPr="009272DF">
        <w:rPr>
          <w:rFonts w:ascii="Times New Roman" w:hAnsi="Times New Roman"/>
          <w:sz w:val="28"/>
          <w:szCs w:val="28"/>
          <w:lang w:eastAsia="ru-RU"/>
        </w:rPr>
        <w:t>Обеспечить удовлетворенность условиями и качеством предоставляемой услуги до 95 %;</w:t>
      </w:r>
    </w:p>
    <w:p w:rsidR="00A439EB" w:rsidRPr="009272DF" w:rsidRDefault="00A439EB" w:rsidP="00A439EB">
      <w:pPr>
        <w:widowControl w:val="0"/>
        <w:tabs>
          <w:tab w:val="left" w:pos="208"/>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 </w:t>
      </w:r>
      <w:r w:rsidRPr="009272DF">
        <w:rPr>
          <w:rFonts w:ascii="Times New Roman" w:hAnsi="Times New Roman"/>
          <w:sz w:val="28"/>
          <w:szCs w:val="28"/>
          <w:lang w:eastAsia="ru-RU"/>
        </w:rPr>
        <w:t>Увеличить количество мероприятий</w:t>
      </w:r>
      <w:r>
        <w:rPr>
          <w:rFonts w:ascii="Times New Roman" w:hAnsi="Times New Roman"/>
          <w:sz w:val="28"/>
          <w:szCs w:val="28"/>
          <w:lang w:eastAsia="ru-RU"/>
        </w:rPr>
        <w:t xml:space="preserve"> до 173;</w:t>
      </w:r>
    </w:p>
    <w:p w:rsidR="00A439EB" w:rsidRDefault="00A439EB" w:rsidP="00A439EB">
      <w:pPr>
        <w:tabs>
          <w:tab w:val="left" w:pos="352"/>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w:t>
      </w:r>
      <w:r w:rsidRPr="009272DF">
        <w:rPr>
          <w:rFonts w:ascii="Times New Roman" w:hAnsi="Times New Roman"/>
          <w:sz w:val="28"/>
          <w:szCs w:val="28"/>
          <w:lang w:eastAsia="ru-RU"/>
        </w:rPr>
        <w:t>. Обеспечить выполнение работ по приведению в нормативное состояние учреждений сферы молодежной политики от запланированных – 100%</w:t>
      </w:r>
      <w:r>
        <w:rPr>
          <w:rFonts w:ascii="Times New Roman" w:hAnsi="Times New Roman"/>
          <w:sz w:val="28"/>
          <w:szCs w:val="28"/>
          <w:lang w:eastAsia="ru-RU"/>
        </w:rPr>
        <w:t>.</w:t>
      </w:r>
    </w:p>
    <w:p w:rsidR="007F0FA0" w:rsidRPr="009272DF" w:rsidRDefault="00A439EB" w:rsidP="00A439EB">
      <w:pPr>
        <w:tabs>
          <w:tab w:val="left" w:pos="709"/>
          <w:tab w:val="left" w:pos="1288"/>
        </w:tabs>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7. </w:t>
      </w:r>
      <w:r w:rsidRPr="008935C4">
        <w:rPr>
          <w:rFonts w:ascii="Times New Roman" w:hAnsi="Times New Roman"/>
          <w:color w:val="000000"/>
          <w:sz w:val="28"/>
          <w:szCs w:val="28"/>
          <w:lang w:eastAsia="ru-RU"/>
        </w:rPr>
        <w:t xml:space="preserve">Доля кружков, секций обеспеченных программами деятельности </w:t>
      </w:r>
      <w:r>
        <w:rPr>
          <w:rFonts w:ascii="Times New Roman" w:hAnsi="Times New Roman"/>
          <w:color w:val="000000"/>
          <w:sz w:val="28"/>
          <w:szCs w:val="28"/>
          <w:lang w:eastAsia="ru-RU"/>
        </w:rPr>
        <w:t xml:space="preserve">составит 80 </w:t>
      </w:r>
      <w:r w:rsidRPr="008935C4">
        <w:rPr>
          <w:rFonts w:ascii="Times New Roman" w:hAnsi="Times New Roman"/>
          <w:color w:val="000000"/>
          <w:sz w:val="28"/>
          <w:szCs w:val="28"/>
          <w:lang w:eastAsia="ru-RU"/>
        </w:rPr>
        <w:t>%</w:t>
      </w:r>
      <w:r>
        <w:rPr>
          <w:rFonts w:ascii="Times New Roman" w:hAnsi="Times New Roman"/>
          <w:color w:val="000000"/>
          <w:sz w:val="28"/>
          <w:szCs w:val="28"/>
          <w:lang w:eastAsia="ru-RU"/>
        </w:rPr>
        <w:t>.</w:t>
      </w: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994"/>
        <w:gridCol w:w="992"/>
        <w:gridCol w:w="851"/>
        <w:gridCol w:w="852"/>
        <w:gridCol w:w="851"/>
        <w:gridCol w:w="852"/>
        <w:gridCol w:w="851"/>
        <w:gridCol w:w="852"/>
      </w:tblGrid>
      <w:tr w:rsidR="007F0FA0" w:rsidRPr="009272DF" w:rsidTr="009272DF">
        <w:trPr>
          <w:trHeight w:val="587"/>
        </w:trPr>
        <w:tc>
          <w:tcPr>
            <w:tcW w:w="10497" w:type="dxa"/>
            <w:gridSpan w:val="9"/>
            <w:tcBorders>
              <w:top w:val="nil"/>
              <w:left w:val="nil"/>
              <w:right w:val="nil"/>
            </w:tcBorders>
            <w:vAlign w:val="bottom"/>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 xml:space="preserve">Показатели ожидаемых результатов муниципальной программы </w:t>
            </w:r>
          </w:p>
        </w:tc>
      </w:tr>
      <w:tr w:rsidR="007F0FA0" w:rsidRPr="009272DF" w:rsidTr="009272DF">
        <w:trPr>
          <w:trHeight w:val="315"/>
        </w:trPr>
        <w:tc>
          <w:tcPr>
            <w:tcW w:w="340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Наименование целевого показателя</w:t>
            </w:r>
          </w:p>
        </w:tc>
        <w:tc>
          <w:tcPr>
            <w:tcW w:w="994" w:type="dxa"/>
            <w:vAlign w:val="center"/>
          </w:tcPr>
          <w:p w:rsidR="007F0FA0" w:rsidRPr="009272DF" w:rsidRDefault="007F0FA0" w:rsidP="009272DF">
            <w:pPr>
              <w:spacing w:after="0" w:line="240" w:lineRule="auto"/>
              <w:jc w:val="center"/>
              <w:rPr>
                <w:rFonts w:ascii="Times New Roman" w:hAnsi="Times New Roman"/>
                <w:bCs/>
                <w:color w:val="000000"/>
                <w:sz w:val="20"/>
                <w:szCs w:val="20"/>
                <w:lang w:eastAsia="ru-RU"/>
              </w:rPr>
            </w:pPr>
            <w:r w:rsidRPr="009272DF">
              <w:rPr>
                <w:rFonts w:ascii="Times New Roman" w:hAnsi="Times New Roman"/>
                <w:bCs/>
                <w:color w:val="000000"/>
                <w:sz w:val="20"/>
                <w:szCs w:val="20"/>
                <w:lang w:eastAsia="ru-RU"/>
              </w:rPr>
              <w:t>Коэффициент весомости</w:t>
            </w:r>
          </w:p>
        </w:tc>
        <w:tc>
          <w:tcPr>
            <w:tcW w:w="99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2014 (факт)</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2015 (факт)</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2016 (план)</w:t>
            </w:r>
          </w:p>
        </w:tc>
        <w:tc>
          <w:tcPr>
            <w:tcW w:w="851" w:type="dxa"/>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2017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2018 (план)</w:t>
            </w:r>
          </w:p>
        </w:tc>
        <w:tc>
          <w:tcPr>
            <w:tcW w:w="851"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2019 (план)</w:t>
            </w:r>
          </w:p>
        </w:tc>
        <w:tc>
          <w:tcPr>
            <w:tcW w:w="852" w:type="dxa"/>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2020 (план)</w:t>
            </w:r>
          </w:p>
        </w:tc>
      </w:tr>
      <w:tr w:rsidR="007F0FA0" w:rsidRPr="009272DF" w:rsidTr="009272DF">
        <w:trPr>
          <w:trHeight w:val="1290"/>
        </w:trPr>
        <w:tc>
          <w:tcPr>
            <w:tcW w:w="3402" w:type="dxa"/>
            <w:vAlign w:val="center"/>
          </w:tcPr>
          <w:p w:rsidR="007F0FA0" w:rsidRPr="009272DF" w:rsidRDefault="007F0FA0" w:rsidP="009272DF">
            <w:pPr>
              <w:spacing w:after="0" w:line="240" w:lineRule="auto"/>
              <w:rPr>
                <w:rFonts w:ascii="Times New Roman" w:hAnsi="Times New Roman"/>
                <w:color w:val="000000"/>
                <w:sz w:val="20"/>
                <w:szCs w:val="20"/>
                <w:lang w:eastAsia="ru-RU"/>
              </w:rPr>
            </w:pPr>
            <w:r w:rsidRPr="009272DF">
              <w:rPr>
                <w:rFonts w:ascii="Times New Roman" w:hAnsi="Times New Roman"/>
                <w:color w:val="000000"/>
                <w:sz w:val="20"/>
                <w:szCs w:val="20"/>
                <w:lang w:eastAsia="ru-RU"/>
              </w:rPr>
              <w:t>Количество сельских территорий, охваченных в реализации молодежных мероприятий, шт.</w:t>
            </w:r>
          </w:p>
        </w:tc>
        <w:tc>
          <w:tcPr>
            <w:tcW w:w="994"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0,05</w:t>
            </w:r>
          </w:p>
        </w:tc>
        <w:tc>
          <w:tcPr>
            <w:tcW w:w="99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5</w:t>
            </w:r>
          </w:p>
        </w:tc>
        <w:tc>
          <w:tcPr>
            <w:tcW w:w="851"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1"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c>
          <w:tcPr>
            <w:tcW w:w="852" w:type="dxa"/>
            <w:noWrap/>
            <w:vAlign w:val="center"/>
          </w:tcPr>
          <w:p w:rsidR="007F0FA0" w:rsidRPr="009272DF" w:rsidRDefault="00537B77"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_</w:t>
            </w:r>
          </w:p>
        </w:tc>
      </w:tr>
      <w:tr w:rsidR="007F0FA0" w:rsidRPr="009272DF" w:rsidTr="009272DF">
        <w:trPr>
          <w:trHeight w:val="870"/>
        </w:trPr>
        <w:tc>
          <w:tcPr>
            <w:tcW w:w="3402" w:type="dxa"/>
            <w:vAlign w:val="center"/>
          </w:tcPr>
          <w:p w:rsidR="007F0FA0" w:rsidRPr="009272DF" w:rsidRDefault="007F0FA0" w:rsidP="009272DF">
            <w:pPr>
              <w:spacing w:after="0" w:line="240" w:lineRule="auto"/>
              <w:rPr>
                <w:rFonts w:ascii="Times New Roman" w:hAnsi="Times New Roman"/>
                <w:sz w:val="20"/>
                <w:szCs w:val="20"/>
                <w:lang w:eastAsia="ru-RU"/>
              </w:rPr>
            </w:pPr>
            <w:r w:rsidRPr="009272DF">
              <w:rPr>
                <w:rFonts w:ascii="Times New Roman" w:hAnsi="Times New Roman"/>
                <w:sz w:val="20"/>
                <w:szCs w:val="20"/>
                <w:lang w:eastAsia="ru-RU"/>
              </w:rPr>
              <w:t>Удовлетворенность условиями и качеством предоставляемой услуги, работы %</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0,10</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85</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95</w:t>
            </w:r>
          </w:p>
        </w:tc>
      </w:tr>
      <w:tr w:rsidR="007F0FA0" w:rsidRPr="009272DF" w:rsidTr="009272DF">
        <w:trPr>
          <w:trHeight w:val="1125"/>
        </w:trPr>
        <w:tc>
          <w:tcPr>
            <w:tcW w:w="3402" w:type="dxa"/>
          </w:tcPr>
          <w:p w:rsidR="007F0FA0" w:rsidRPr="009272DF" w:rsidRDefault="007F0FA0" w:rsidP="009272DF">
            <w:pPr>
              <w:spacing w:after="0" w:line="240" w:lineRule="auto"/>
              <w:jc w:val="both"/>
              <w:rPr>
                <w:rFonts w:ascii="Times New Roman" w:hAnsi="Times New Roman"/>
                <w:sz w:val="20"/>
                <w:szCs w:val="20"/>
                <w:lang w:eastAsia="ru-RU"/>
              </w:rPr>
            </w:pPr>
            <w:r w:rsidRPr="009272DF">
              <w:rPr>
                <w:rFonts w:ascii="Times New Roman" w:hAnsi="Times New Roman"/>
                <w:sz w:val="20"/>
                <w:szCs w:val="20"/>
                <w:lang w:eastAsia="ru-RU"/>
              </w:rPr>
              <w:t>Количество клубных формирований социально-досуговой направленности,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color w:val="000000"/>
                <w:sz w:val="20"/>
                <w:szCs w:val="20"/>
                <w:lang w:eastAsia="ru-RU"/>
              </w:rPr>
              <w:t>0,15</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58</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3E5071"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клубных формирований по инициативе,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0,13</w:t>
            </w:r>
          </w:p>
        </w:tc>
        <w:tc>
          <w:tcPr>
            <w:tcW w:w="992"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1" w:type="dxa"/>
            <w:noWrap/>
            <w:vAlign w:val="center"/>
          </w:tcPr>
          <w:p w:rsidR="007F0FA0" w:rsidRPr="009272DF" w:rsidRDefault="001D7E56"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20</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1"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c>
          <w:tcPr>
            <w:tcW w:w="852" w:type="dxa"/>
            <w:noWrap/>
            <w:vAlign w:val="center"/>
          </w:tcPr>
          <w:p w:rsidR="007F0FA0" w:rsidRPr="009272DF" w:rsidRDefault="00537B77" w:rsidP="009272DF">
            <w:pPr>
              <w:spacing w:after="0" w:line="240" w:lineRule="auto"/>
              <w:rPr>
                <w:rFonts w:ascii="Times New Roman" w:hAnsi="Times New Roman"/>
                <w:sz w:val="20"/>
                <w:szCs w:val="20"/>
                <w:lang w:eastAsia="ru-RU"/>
              </w:rPr>
            </w:pPr>
            <w:r>
              <w:rPr>
                <w:rFonts w:ascii="Times New Roman" w:hAnsi="Times New Roman"/>
                <w:sz w:val="20"/>
                <w:szCs w:val="20"/>
                <w:lang w:eastAsia="ru-RU"/>
              </w:rPr>
              <w:t>_</w:t>
            </w:r>
          </w:p>
        </w:tc>
      </w:tr>
      <w:tr w:rsidR="007F0FA0" w:rsidRPr="009272DF" w:rsidTr="009272DF">
        <w:trPr>
          <w:trHeight w:val="1125"/>
        </w:trPr>
        <w:tc>
          <w:tcPr>
            <w:tcW w:w="3402" w:type="dxa"/>
          </w:tcPr>
          <w:p w:rsidR="007F0FA0" w:rsidRPr="004F7273" w:rsidRDefault="007F0FA0" w:rsidP="001859C2">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 xml:space="preserve">Количество </w:t>
            </w:r>
            <w:r w:rsidR="001859C2">
              <w:rPr>
                <w:rFonts w:ascii="Times New Roman" w:hAnsi="Times New Roman"/>
                <w:color w:val="000000"/>
                <w:sz w:val="20"/>
                <w:szCs w:val="20"/>
                <w:lang w:eastAsia="ru-RU"/>
              </w:rPr>
              <w:t>занимающихся в кружках и секциях</w:t>
            </w:r>
            <w:r w:rsidRPr="004F7273">
              <w:rPr>
                <w:rFonts w:ascii="Times New Roman" w:hAnsi="Times New Roman"/>
                <w:color w:val="000000"/>
                <w:sz w:val="20"/>
                <w:szCs w:val="20"/>
                <w:lang w:eastAsia="ru-RU"/>
              </w:rPr>
              <w:t>, чел.</w:t>
            </w:r>
          </w:p>
        </w:tc>
        <w:tc>
          <w:tcPr>
            <w:tcW w:w="994"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0,19</w:t>
            </w:r>
          </w:p>
        </w:tc>
        <w:tc>
          <w:tcPr>
            <w:tcW w:w="992"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1" w:type="dxa"/>
            <w:noWrap/>
            <w:vAlign w:val="center"/>
          </w:tcPr>
          <w:p w:rsidR="007F0FA0" w:rsidRPr="009272DF"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1260</w:t>
            </w:r>
          </w:p>
        </w:tc>
        <w:tc>
          <w:tcPr>
            <w:tcW w:w="852" w:type="dxa"/>
            <w:noWrap/>
            <w:vAlign w:val="center"/>
          </w:tcPr>
          <w:p w:rsidR="007F0FA0" w:rsidRPr="009272DF" w:rsidRDefault="007F0FA0" w:rsidP="00D05701">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1260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1"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c>
          <w:tcPr>
            <w:tcW w:w="852" w:type="dxa"/>
            <w:noWrap/>
            <w:vAlign w:val="center"/>
          </w:tcPr>
          <w:p w:rsidR="007F0FA0" w:rsidRPr="009272DF" w:rsidRDefault="00537B77"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1000</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участников мероприятий, чел.</w:t>
            </w:r>
          </w:p>
        </w:tc>
        <w:tc>
          <w:tcPr>
            <w:tcW w:w="994"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0,18</w:t>
            </w:r>
          </w:p>
        </w:tc>
        <w:tc>
          <w:tcPr>
            <w:tcW w:w="99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1" w:type="dxa"/>
            <w:noWrap/>
            <w:vAlign w:val="center"/>
          </w:tcPr>
          <w:p w:rsidR="007F0FA0" w:rsidRPr="001D7E56" w:rsidRDefault="007F0FA0" w:rsidP="00D05701">
            <w:pPr>
              <w:spacing w:after="0" w:line="240" w:lineRule="auto"/>
              <w:jc w:val="center"/>
              <w:rPr>
                <w:rFonts w:ascii="Times New Roman" w:hAnsi="Times New Roman"/>
                <w:sz w:val="20"/>
                <w:szCs w:val="20"/>
                <w:lang w:eastAsia="ru-RU"/>
              </w:rPr>
            </w:pPr>
            <w:r w:rsidRPr="001D7E56">
              <w:rPr>
                <w:rFonts w:ascii="Times New Roman" w:hAnsi="Times New Roman"/>
                <w:sz w:val="20"/>
                <w:szCs w:val="20"/>
                <w:lang w:eastAsia="ru-RU"/>
              </w:rPr>
              <w:t>10990</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1D7E56" w:rsidRDefault="001D7E56" w:rsidP="00D0570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002852" w:rsidRPr="009272DF" w:rsidTr="009272DF">
        <w:trPr>
          <w:trHeight w:val="1125"/>
        </w:trPr>
        <w:tc>
          <w:tcPr>
            <w:tcW w:w="3402" w:type="dxa"/>
          </w:tcPr>
          <w:p w:rsidR="001D7E56" w:rsidRPr="004F7273" w:rsidRDefault="001D7E56" w:rsidP="004F7273">
            <w:pPr>
              <w:spacing w:after="0" w:line="240" w:lineRule="auto"/>
              <w:rPr>
                <w:rFonts w:ascii="Times New Roman" w:hAnsi="Times New Roman"/>
                <w:color w:val="000000"/>
                <w:sz w:val="20"/>
                <w:szCs w:val="20"/>
                <w:lang w:eastAsia="ru-RU"/>
              </w:rPr>
            </w:pPr>
          </w:p>
          <w:p w:rsidR="00002852" w:rsidRPr="004F7273" w:rsidRDefault="00002852"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мероприятий</w:t>
            </w:r>
          </w:p>
        </w:tc>
        <w:tc>
          <w:tcPr>
            <w:tcW w:w="994" w:type="dxa"/>
            <w:noWrap/>
            <w:vAlign w:val="center"/>
          </w:tcPr>
          <w:p w:rsidR="00002852" w:rsidRPr="00002852" w:rsidRDefault="001D7E56"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w:t>
            </w:r>
            <w:r w:rsidR="004F7273">
              <w:rPr>
                <w:rFonts w:ascii="Times New Roman" w:hAnsi="Times New Roman"/>
                <w:sz w:val="20"/>
                <w:szCs w:val="20"/>
                <w:lang w:eastAsia="ru-RU"/>
              </w:rPr>
              <w:t>20</w:t>
            </w:r>
          </w:p>
        </w:tc>
        <w:tc>
          <w:tcPr>
            <w:tcW w:w="99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002852" w:rsidRPr="00002852" w:rsidRDefault="001832A5"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002852" w:rsidRPr="00002852" w:rsidRDefault="00002852" w:rsidP="007124D4">
            <w:pPr>
              <w:spacing w:after="0" w:line="240" w:lineRule="auto"/>
              <w:jc w:val="center"/>
              <w:rPr>
                <w:rFonts w:ascii="Times New Roman" w:hAnsi="Times New Roman"/>
                <w:sz w:val="20"/>
                <w:szCs w:val="20"/>
                <w:lang w:eastAsia="ru-RU"/>
              </w:rPr>
            </w:pPr>
            <w:r w:rsidRPr="00002852">
              <w:rPr>
                <w:rFonts w:ascii="Times New Roman" w:hAnsi="Times New Roman"/>
                <w:sz w:val="20"/>
                <w:szCs w:val="20"/>
                <w:lang w:eastAsia="ru-RU"/>
              </w:rPr>
              <w:t>16</w:t>
            </w:r>
            <w:r w:rsidR="007124D4">
              <w:rPr>
                <w:rFonts w:ascii="Times New Roman" w:hAnsi="Times New Roman"/>
                <w:sz w:val="20"/>
                <w:szCs w:val="20"/>
                <w:lang w:eastAsia="ru-RU"/>
              </w:rPr>
              <w:t>5</w:t>
            </w:r>
          </w:p>
        </w:tc>
        <w:tc>
          <w:tcPr>
            <w:tcW w:w="851"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c>
          <w:tcPr>
            <w:tcW w:w="852" w:type="dxa"/>
            <w:noWrap/>
            <w:vAlign w:val="center"/>
          </w:tcPr>
          <w:p w:rsidR="00002852" w:rsidRPr="00002852" w:rsidRDefault="00002852" w:rsidP="00175E9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173</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Количество сельских территорий охваченных деятельностью учреждений сферы молодежной политики, ед.</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0,12</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9</w:t>
            </w:r>
          </w:p>
        </w:tc>
        <w:tc>
          <w:tcPr>
            <w:tcW w:w="852" w:type="dxa"/>
            <w:noWrap/>
            <w:vAlign w:val="center"/>
          </w:tcPr>
          <w:p w:rsidR="007F0FA0" w:rsidRPr="00B35098" w:rsidRDefault="001D7E56"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1"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c>
          <w:tcPr>
            <w:tcW w:w="852" w:type="dxa"/>
            <w:noWrap/>
            <w:vAlign w:val="center"/>
          </w:tcPr>
          <w:p w:rsidR="007F0FA0" w:rsidRPr="00B35098" w:rsidRDefault="004F7273" w:rsidP="009272DF">
            <w:pPr>
              <w:spacing w:after="0" w:line="240" w:lineRule="auto"/>
              <w:jc w:val="center"/>
              <w:rPr>
                <w:rFonts w:ascii="Times New Roman" w:hAnsi="Times New Roman"/>
                <w:sz w:val="20"/>
                <w:szCs w:val="20"/>
                <w:highlight w:val="red"/>
                <w:lang w:eastAsia="ru-RU"/>
              </w:rPr>
            </w:pPr>
            <w:r>
              <w:rPr>
                <w:rFonts w:ascii="Times New Roman" w:hAnsi="Times New Roman"/>
                <w:sz w:val="20"/>
                <w:szCs w:val="20"/>
                <w:lang w:eastAsia="ru-RU"/>
              </w:rPr>
              <w:t>-</w:t>
            </w:r>
          </w:p>
        </w:tc>
      </w:tr>
      <w:tr w:rsidR="007F0FA0" w:rsidRPr="009272DF" w:rsidTr="009272DF">
        <w:trPr>
          <w:trHeight w:val="1125"/>
        </w:trPr>
        <w:tc>
          <w:tcPr>
            <w:tcW w:w="3402" w:type="dxa"/>
          </w:tcPr>
          <w:p w:rsidR="007F0FA0" w:rsidRPr="004F7273" w:rsidRDefault="007F0FA0" w:rsidP="004F7273">
            <w:pPr>
              <w:spacing w:after="0" w:line="240" w:lineRule="auto"/>
              <w:rPr>
                <w:rFonts w:ascii="Times New Roman" w:hAnsi="Times New Roman"/>
                <w:color w:val="000000"/>
                <w:sz w:val="20"/>
                <w:szCs w:val="20"/>
                <w:lang w:eastAsia="ru-RU"/>
              </w:rPr>
            </w:pPr>
            <w:r w:rsidRPr="004F7273">
              <w:rPr>
                <w:rFonts w:ascii="Times New Roman" w:hAnsi="Times New Roman"/>
                <w:color w:val="000000"/>
                <w:sz w:val="20"/>
                <w:szCs w:val="20"/>
                <w:lang w:eastAsia="ru-RU"/>
              </w:rPr>
              <w:t>Доля выполненных работ по привидению в нормативное состояние учреждений сферы молодежной политики %</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0,08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c>
          <w:tcPr>
            <w:tcW w:w="852"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100</w:t>
            </w:r>
          </w:p>
        </w:tc>
      </w:tr>
      <w:tr w:rsidR="007F0FA0" w:rsidRPr="009272DF" w:rsidTr="004F7273">
        <w:trPr>
          <w:trHeight w:val="1125"/>
        </w:trPr>
        <w:tc>
          <w:tcPr>
            <w:tcW w:w="3402" w:type="dxa"/>
            <w:vAlign w:val="center"/>
          </w:tcPr>
          <w:p w:rsidR="007F0FA0" w:rsidRPr="009272DF" w:rsidRDefault="007F0FA0" w:rsidP="004F7273">
            <w:pPr>
              <w:spacing w:after="0" w:line="240" w:lineRule="auto"/>
              <w:rPr>
                <w:rFonts w:ascii="Times New Roman" w:hAnsi="Times New Roman"/>
                <w:color w:val="000000"/>
                <w:sz w:val="20"/>
                <w:szCs w:val="20"/>
                <w:lang w:eastAsia="ru-RU"/>
              </w:rPr>
            </w:pPr>
            <w:r w:rsidRPr="003E5071">
              <w:rPr>
                <w:rFonts w:ascii="Times New Roman" w:hAnsi="Times New Roman"/>
                <w:color w:val="000000"/>
                <w:sz w:val="20"/>
                <w:szCs w:val="20"/>
                <w:lang w:eastAsia="ru-RU"/>
              </w:rPr>
              <w:lastRenderedPageBreak/>
              <w:t>Количество кружков и секций</w:t>
            </w:r>
          </w:p>
        </w:tc>
        <w:tc>
          <w:tcPr>
            <w:tcW w:w="994"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0,18</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7F0FA0" w:rsidRPr="004F7273" w:rsidRDefault="007F0FA0"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58</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1"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c>
          <w:tcPr>
            <w:tcW w:w="852" w:type="dxa"/>
            <w:shd w:val="clear" w:color="auto" w:fill="auto"/>
            <w:noWrap/>
            <w:vAlign w:val="center"/>
          </w:tcPr>
          <w:p w:rsidR="007F0FA0" w:rsidRPr="004F7273" w:rsidRDefault="003E5071" w:rsidP="009272DF">
            <w:pPr>
              <w:spacing w:after="0" w:line="240" w:lineRule="auto"/>
              <w:jc w:val="center"/>
              <w:rPr>
                <w:rFonts w:ascii="Times New Roman" w:hAnsi="Times New Roman"/>
                <w:sz w:val="20"/>
                <w:szCs w:val="20"/>
                <w:lang w:eastAsia="ru-RU"/>
              </w:rPr>
            </w:pPr>
            <w:r w:rsidRPr="004F7273">
              <w:rPr>
                <w:rFonts w:ascii="Times New Roman" w:hAnsi="Times New Roman"/>
                <w:sz w:val="20"/>
                <w:szCs w:val="20"/>
                <w:lang w:eastAsia="ru-RU"/>
              </w:rPr>
              <w:t>60</w:t>
            </w:r>
          </w:p>
        </w:tc>
      </w:tr>
      <w:tr w:rsidR="007F0FA0" w:rsidRPr="009272DF" w:rsidTr="009272DF">
        <w:trPr>
          <w:trHeight w:val="1125"/>
        </w:trPr>
        <w:tc>
          <w:tcPr>
            <w:tcW w:w="3402" w:type="dxa"/>
            <w:vAlign w:val="center"/>
          </w:tcPr>
          <w:p w:rsidR="007F0FA0" w:rsidRPr="003F170C" w:rsidRDefault="003F170C" w:rsidP="001D7E56">
            <w:pPr>
              <w:spacing w:after="0" w:line="240" w:lineRule="auto"/>
              <w:rPr>
                <w:rFonts w:ascii="Times New Roman" w:hAnsi="Times New Roman"/>
                <w:color w:val="000000"/>
                <w:sz w:val="20"/>
                <w:szCs w:val="20"/>
                <w:lang w:eastAsia="ru-RU"/>
              </w:rPr>
            </w:pPr>
            <w:r w:rsidRPr="003F170C">
              <w:rPr>
                <w:rFonts w:ascii="Times New Roman" w:hAnsi="Times New Roman"/>
                <w:color w:val="000000"/>
                <w:sz w:val="20"/>
                <w:szCs w:val="20"/>
              </w:rPr>
              <w:t>Доля приоритетной группы от общего количества учащихся кружков и секций,%</w:t>
            </w:r>
          </w:p>
        </w:tc>
        <w:tc>
          <w:tcPr>
            <w:tcW w:w="994"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0,10</w:t>
            </w:r>
          </w:p>
        </w:tc>
        <w:tc>
          <w:tcPr>
            <w:tcW w:w="99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2" w:type="dxa"/>
            <w:noWrap/>
            <w:vAlign w:val="center"/>
          </w:tcPr>
          <w:p w:rsidR="007F0FA0"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851" w:type="dxa"/>
            <w:noWrap/>
            <w:vAlign w:val="center"/>
          </w:tcPr>
          <w:p w:rsidR="007F0FA0" w:rsidRPr="009272DF" w:rsidRDefault="007F0FA0" w:rsidP="009272DF">
            <w:pPr>
              <w:spacing w:after="0" w:line="240" w:lineRule="auto"/>
              <w:jc w:val="center"/>
              <w:rPr>
                <w:rFonts w:ascii="Times New Roman" w:hAnsi="Times New Roman"/>
                <w:sz w:val="20"/>
                <w:szCs w:val="20"/>
                <w:lang w:eastAsia="ru-RU"/>
              </w:rPr>
            </w:pPr>
            <w:r w:rsidRPr="009272DF">
              <w:rPr>
                <w:rFonts w:ascii="Times New Roman" w:hAnsi="Times New Roman"/>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60</w:t>
            </w:r>
          </w:p>
        </w:tc>
        <w:tc>
          <w:tcPr>
            <w:tcW w:w="851" w:type="dxa"/>
            <w:noWrap/>
            <w:vAlign w:val="center"/>
          </w:tcPr>
          <w:p w:rsidR="007F0FA0" w:rsidRPr="009272DF" w:rsidRDefault="00002852"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60</w:t>
            </w:r>
          </w:p>
        </w:tc>
        <w:tc>
          <w:tcPr>
            <w:tcW w:w="852" w:type="dxa"/>
            <w:noWrap/>
            <w:vAlign w:val="center"/>
          </w:tcPr>
          <w:p w:rsidR="007F0FA0" w:rsidRPr="009272DF" w:rsidRDefault="007F0FA0" w:rsidP="009272DF">
            <w:pPr>
              <w:spacing w:after="0" w:line="240" w:lineRule="auto"/>
              <w:jc w:val="center"/>
              <w:rPr>
                <w:rFonts w:ascii="Times New Roman" w:hAnsi="Times New Roman"/>
                <w:color w:val="000000"/>
                <w:sz w:val="20"/>
                <w:szCs w:val="20"/>
                <w:lang w:eastAsia="ru-RU"/>
              </w:rPr>
            </w:pPr>
            <w:r w:rsidRPr="009272DF">
              <w:rPr>
                <w:rFonts w:ascii="Times New Roman" w:hAnsi="Times New Roman"/>
                <w:color w:val="000000"/>
                <w:sz w:val="20"/>
                <w:szCs w:val="20"/>
                <w:lang w:eastAsia="ru-RU"/>
              </w:rPr>
              <w:t>65</w:t>
            </w:r>
          </w:p>
        </w:tc>
      </w:tr>
      <w:tr w:rsidR="00B35098" w:rsidRPr="009272DF" w:rsidTr="009272DF">
        <w:trPr>
          <w:trHeight w:val="1125"/>
        </w:trPr>
        <w:tc>
          <w:tcPr>
            <w:tcW w:w="3402" w:type="dxa"/>
            <w:vAlign w:val="center"/>
          </w:tcPr>
          <w:p w:rsidR="00B35098" w:rsidRPr="004F7273" w:rsidRDefault="002A49D8" w:rsidP="002A49D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Доля кружков, </w:t>
            </w:r>
            <w:r w:rsidRPr="004F7273">
              <w:rPr>
                <w:rFonts w:ascii="Times New Roman" w:hAnsi="Times New Roman"/>
                <w:color w:val="000000"/>
                <w:sz w:val="20"/>
                <w:szCs w:val="20"/>
                <w:lang w:eastAsia="ru-RU"/>
              </w:rPr>
              <w:t xml:space="preserve">секций </w:t>
            </w:r>
            <w:r>
              <w:rPr>
                <w:rFonts w:ascii="Times New Roman" w:hAnsi="Times New Roman"/>
                <w:color w:val="000000"/>
                <w:sz w:val="20"/>
                <w:szCs w:val="20"/>
                <w:lang w:eastAsia="ru-RU"/>
              </w:rPr>
              <w:t>обеспеченных п</w:t>
            </w:r>
            <w:r w:rsidR="00B35098" w:rsidRPr="004F7273">
              <w:rPr>
                <w:rFonts w:ascii="Times New Roman" w:hAnsi="Times New Roman"/>
                <w:color w:val="000000"/>
                <w:sz w:val="20"/>
                <w:szCs w:val="20"/>
                <w:lang w:eastAsia="ru-RU"/>
              </w:rPr>
              <w:t>рограмм</w:t>
            </w:r>
            <w:r>
              <w:rPr>
                <w:rFonts w:ascii="Times New Roman" w:hAnsi="Times New Roman"/>
                <w:color w:val="000000"/>
                <w:sz w:val="20"/>
                <w:szCs w:val="20"/>
                <w:lang w:eastAsia="ru-RU"/>
              </w:rPr>
              <w:t xml:space="preserve">ами </w:t>
            </w:r>
            <w:r w:rsidR="003E5071" w:rsidRPr="004F7273">
              <w:rPr>
                <w:rFonts w:ascii="Times New Roman" w:hAnsi="Times New Roman"/>
                <w:color w:val="000000"/>
                <w:sz w:val="20"/>
                <w:szCs w:val="20"/>
                <w:lang w:eastAsia="ru-RU"/>
              </w:rPr>
              <w:t>деятельности</w:t>
            </w:r>
            <w:r w:rsidR="001859C2">
              <w:rPr>
                <w:rFonts w:ascii="Times New Roman" w:hAnsi="Times New Roman"/>
                <w:color w:val="000000"/>
                <w:sz w:val="20"/>
                <w:szCs w:val="20"/>
                <w:lang w:eastAsia="ru-RU"/>
              </w:rPr>
              <w:t xml:space="preserve"> </w:t>
            </w:r>
            <w:r w:rsidR="003E5071" w:rsidRPr="004F7273">
              <w:rPr>
                <w:rFonts w:ascii="Times New Roman" w:hAnsi="Times New Roman"/>
                <w:color w:val="000000"/>
                <w:sz w:val="20"/>
                <w:szCs w:val="20"/>
                <w:lang w:eastAsia="ru-RU"/>
              </w:rPr>
              <w:t>%</w:t>
            </w:r>
          </w:p>
        </w:tc>
        <w:tc>
          <w:tcPr>
            <w:tcW w:w="994"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0,15</w:t>
            </w:r>
          </w:p>
        </w:tc>
        <w:tc>
          <w:tcPr>
            <w:tcW w:w="99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1" w:type="dxa"/>
            <w:noWrap/>
            <w:vAlign w:val="center"/>
          </w:tcPr>
          <w:p w:rsidR="00B35098" w:rsidRPr="009272DF" w:rsidRDefault="004F7273" w:rsidP="009272DF">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852" w:type="dxa"/>
            <w:noWrap/>
            <w:vAlign w:val="center"/>
          </w:tcPr>
          <w:p w:rsidR="00B35098" w:rsidRPr="009272DF" w:rsidRDefault="003E5071"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851"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c>
          <w:tcPr>
            <w:tcW w:w="852" w:type="dxa"/>
            <w:noWrap/>
            <w:vAlign w:val="center"/>
          </w:tcPr>
          <w:p w:rsidR="00B35098" w:rsidRPr="009272DF" w:rsidRDefault="005B6515" w:rsidP="009272DF">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r w:rsidR="003E5071">
              <w:rPr>
                <w:rFonts w:ascii="Times New Roman" w:hAnsi="Times New Roman"/>
                <w:color w:val="000000"/>
                <w:sz w:val="20"/>
                <w:szCs w:val="20"/>
                <w:lang w:eastAsia="ru-RU"/>
              </w:rPr>
              <w:t>%</w:t>
            </w:r>
          </w:p>
        </w:tc>
      </w:tr>
    </w:tbl>
    <w:p w:rsidR="007F0FA0" w:rsidRPr="003A5A88" w:rsidRDefault="007F0FA0" w:rsidP="00850EF2">
      <w:pPr>
        <w:tabs>
          <w:tab w:val="left" w:pos="1288"/>
        </w:tabs>
        <w:spacing w:after="0" w:line="240" w:lineRule="auto"/>
        <w:jc w:val="both"/>
        <w:rPr>
          <w:rFonts w:ascii="Times New Roman" w:hAnsi="Times New Roman"/>
          <w:sz w:val="28"/>
          <w:szCs w:val="28"/>
          <w:highlight w:val="yellow"/>
        </w:rPr>
      </w:pPr>
    </w:p>
    <w:p w:rsidR="007F0FA0" w:rsidRPr="004316F4" w:rsidRDefault="007F0FA0" w:rsidP="00CC5C32">
      <w:pPr>
        <w:tabs>
          <w:tab w:val="left" w:pos="1288"/>
        </w:tabs>
        <w:spacing w:after="0" w:line="240" w:lineRule="auto"/>
        <w:ind w:left="709"/>
        <w:jc w:val="both"/>
        <w:rPr>
          <w:rFonts w:ascii="Times New Roman" w:hAnsi="Times New Roman"/>
          <w:sz w:val="28"/>
          <w:szCs w:val="28"/>
        </w:rPr>
      </w:pPr>
    </w:p>
    <w:p w:rsidR="007F0FA0" w:rsidRPr="004316F4"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4316F4">
        <w:rPr>
          <w:rFonts w:ascii="Times New Roman" w:hAnsi="Times New Roman"/>
          <w:color w:val="auto"/>
          <w:sz w:val="28"/>
          <w:szCs w:val="28"/>
        </w:rPr>
        <w:t>Обобщенная характеристика подпрограмм и ведомственных целевых программ Программы</w:t>
      </w:r>
    </w:p>
    <w:p w:rsidR="007F0FA0" w:rsidRPr="004316F4" w:rsidRDefault="007F0FA0" w:rsidP="00A70D35">
      <w:pPr>
        <w:pStyle w:val="a5"/>
        <w:numPr>
          <w:ilvl w:val="1"/>
          <w:numId w:val="6"/>
        </w:numPr>
        <w:tabs>
          <w:tab w:val="left" w:pos="1288"/>
        </w:tabs>
        <w:ind w:left="0" w:firstLine="709"/>
        <w:jc w:val="both"/>
        <w:rPr>
          <w:sz w:val="28"/>
          <w:szCs w:val="28"/>
        </w:rPr>
      </w:pPr>
      <w:r w:rsidRPr="004316F4">
        <w:rPr>
          <w:sz w:val="28"/>
          <w:szCs w:val="28"/>
        </w:rPr>
        <w:t>Реализация Программы связана с выполнением подпрограмм:</w:t>
      </w:r>
    </w:p>
    <w:p w:rsidR="007F0FA0" w:rsidRPr="004316F4" w:rsidRDefault="007F0FA0" w:rsidP="00CC5C32">
      <w:pPr>
        <w:tabs>
          <w:tab w:val="left" w:pos="1288"/>
        </w:tabs>
        <w:spacing w:after="0" w:line="240" w:lineRule="auto"/>
        <w:ind w:firstLine="709"/>
        <w:jc w:val="both"/>
        <w:rPr>
          <w:rFonts w:ascii="Times New Roman" w:hAnsi="Times New Roman"/>
          <w:sz w:val="28"/>
          <w:szCs w:val="28"/>
        </w:rPr>
      </w:pPr>
      <w:r w:rsidRPr="004316F4">
        <w:rPr>
          <w:rFonts w:ascii="Times New Roman" w:hAnsi="Times New Roman"/>
          <w:sz w:val="28"/>
          <w:szCs w:val="28"/>
        </w:rPr>
        <w:t>Подпрограммы:</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1. </w:t>
      </w:r>
      <w:r w:rsidRPr="009272DF">
        <w:rPr>
          <w:rFonts w:ascii="Times New Roman" w:hAnsi="Times New Roman"/>
          <w:sz w:val="28"/>
          <w:szCs w:val="28"/>
        </w:rPr>
        <w:t>«Организация молодежных мероприятий в Чайковском муниципальном районе на 2014 – 2020 годы» (Приложение 1);</w:t>
      </w:r>
    </w:p>
    <w:p w:rsidR="007F0FA0" w:rsidRPr="009272DF" w:rsidRDefault="007F0FA0" w:rsidP="009272DF">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9272DF">
        <w:rPr>
          <w:rFonts w:ascii="Times New Roman" w:hAnsi="Times New Roman"/>
          <w:sz w:val="28"/>
          <w:szCs w:val="28"/>
        </w:rPr>
        <w:t>«Организация досуговой занятости подростков и молодежи Чайковского муниципального района» (Приложение 2);</w:t>
      </w:r>
    </w:p>
    <w:p w:rsidR="007F0FA0" w:rsidRDefault="007F0FA0" w:rsidP="009272DF">
      <w:pPr>
        <w:tabs>
          <w:tab w:val="left" w:pos="567"/>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9272DF">
        <w:rPr>
          <w:rFonts w:ascii="Times New Roman" w:hAnsi="Times New Roman"/>
          <w:sz w:val="28"/>
          <w:szCs w:val="28"/>
        </w:rPr>
        <w:t>«Обеспечение реализации муниципальной программы «Развитие отрасли молодежной политики в Чайковском муниципальном районе на 2014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Pr="009272DF">
        <w:rPr>
          <w:rFonts w:ascii="Times New Roman" w:hAnsi="Times New Roman"/>
          <w:sz w:val="28"/>
          <w:szCs w:val="28"/>
        </w:rPr>
        <w:t>2020 годы» (Приложение 3).</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4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 (Приложение 6);</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sidRPr="009272DF">
        <w:rPr>
          <w:rFonts w:ascii="Times New Roman" w:hAnsi="Times New Roman"/>
          <w:sz w:val="28"/>
          <w:szCs w:val="28"/>
        </w:rPr>
        <w:t>5. «Обеспечение жильем молодых семей в Чайковском муниципальном районе на 2014-2015 годы» (Приложение 7).</w:t>
      </w:r>
    </w:p>
    <w:p w:rsidR="007F0FA0" w:rsidRPr="009272DF" w:rsidRDefault="007F0FA0" w:rsidP="009272DF">
      <w:pPr>
        <w:tabs>
          <w:tab w:val="left" w:pos="1288"/>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9272DF">
        <w:rPr>
          <w:rFonts w:ascii="Times New Roman" w:hAnsi="Times New Roman"/>
          <w:sz w:val="28"/>
          <w:szCs w:val="28"/>
        </w:rPr>
        <w:t xml:space="preserve"> «Патриотическое воспитание детей и молодёжи Чайковского муниципального района на 2017</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9272DF">
        <w:rPr>
          <w:rFonts w:ascii="Times New Roman" w:hAnsi="Times New Roman"/>
          <w:sz w:val="28"/>
          <w:szCs w:val="28"/>
        </w:rPr>
        <w:t xml:space="preserve">2020 годы» (Приложение 9)». </w:t>
      </w:r>
    </w:p>
    <w:p w:rsidR="007F0FA0" w:rsidRPr="00F906BC" w:rsidRDefault="007F0FA0" w:rsidP="00A70D35">
      <w:pPr>
        <w:pStyle w:val="a5"/>
        <w:numPr>
          <w:ilvl w:val="1"/>
          <w:numId w:val="6"/>
        </w:numPr>
        <w:tabs>
          <w:tab w:val="left" w:pos="1288"/>
        </w:tabs>
        <w:ind w:left="0" w:firstLine="709"/>
        <w:jc w:val="both"/>
        <w:rPr>
          <w:sz w:val="28"/>
          <w:szCs w:val="28"/>
        </w:rPr>
      </w:pPr>
      <w:r w:rsidRPr="00F906BC">
        <w:rPr>
          <w:sz w:val="28"/>
          <w:szCs w:val="28"/>
        </w:rPr>
        <w:t>Характеристика Подпрограмм:</w:t>
      </w:r>
    </w:p>
    <w:p w:rsidR="007F0FA0" w:rsidRPr="00F906BC" w:rsidRDefault="007F0FA0" w:rsidP="00A70D35">
      <w:pPr>
        <w:pStyle w:val="a5"/>
        <w:numPr>
          <w:ilvl w:val="2"/>
          <w:numId w:val="6"/>
        </w:numPr>
        <w:tabs>
          <w:tab w:val="left" w:pos="567"/>
          <w:tab w:val="left" w:pos="1134"/>
          <w:tab w:val="left" w:pos="1288"/>
        </w:tabs>
        <w:ind w:left="0" w:firstLine="709"/>
        <w:jc w:val="both"/>
        <w:rPr>
          <w:b/>
          <w:sz w:val="28"/>
          <w:szCs w:val="28"/>
        </w:rPr>
      </w:pPr>
      <w:r w:rsidRPr="00F906BC">
        <w:rPr>
          <w:b/>
          <w:sz w:val="28"/>
          <w:szCs w:val="28"/>
        </w:rPr>
        <w:t xml:space="preserve">«Организация молодежных мероприятий в Чайковском муниципальном районе на 2014 </w:t>
      </w:r>
      <w:r w:rsidR="00175E95" w:rsidRPr="009272DF">
        <w:rPr>
          <w:sz w:val="28"/>
          <w:szCs w:val="28"/>
        </w:rPr>
        <w:t>–</w:t>
      </w:r>
      <w:r w:rsidRPr="00F906BC">
        <w:rPr>
          <w:b/>
          <w:sz w:val="28"/>
          <w:szCs w:val="28"/>
        </w:rPr>
        <w:t xml:space="preserve"> 2020 годы»</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Подпрограмма </w:t>
      </w:r>
      <w:r w:rsidRPr="00F906BC">
        <w:rPr>
          <w:rFonts w:ascii="Times New Roman" w:hAnsi="Times New Roman" w:cs="Times New Roman"/>
          <w:color w:val="000000"/>
          <w:sz w:val="28"/>
          <w:szCs w:val="28"/>
        </w:rPr>
        <w:t>«Организация молодежных мероприятий в Чайковском муниципальном районе на 201</w:t>
      </w:r>
      <w:r>
        <w:rPr>
          <w:rFonts w:ascii="Times New Roman" w:hAnsi="Times New Roman" w:cs="Times New Roman"/>
          <w:color w:val="000000"/>
          <w:sz w:val="28"/>
          <w:szCs w:val="28"/>
        </w:rPr>
        <w:t>4</w:t>
      </w:r>
      <w:r w:rsidR="00175E95">
        <w:rPr>
          <w:rFonts w:ascii="Times New Roman" w:hAnsi="Times New Roman" w:cs="Times New Roman"/>
          <w:color w:val="000000"/>
          <w:sz w:val="28"/>
          <w:szCs w:val="28"/>
        </w:rPr>
        <w:t xml:space="preserve"> </w:t>
      </w:r>
      <w:r w:rsidR="00175E95" w:rsidRPr="009272DF">
        <w:rPr>
          <w:rFonts w:ascii="Times New Roman" w:hAnsi="Times New Roman"/>
          <w:sz w:val="28"/>
          <w:szCs w:val="28"/>
        </w:rPr>
        <w:t>–</w:t>
      </w:r>
      <w:r w:rsidR="00175E95">
        <w:rPr>
          <w:rFonts w:ascii="Times New Roman" w:hAnsi="Times New Roman"/>
          <w:sz w:val="28"/>
          <w:szCs w:val="28"/>
        </w:rPr>
        <w:t xml:space="preserve"> </w:t>
      </w:r>
      <w:r w:rsidRPr="00F906BC">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F906BC">
        <w:rPr>
          <w:rFonts w:ascii="Times New Roman" w:hAnsi="Times New Roman" w:cs="Times New Roman"/>
          <w:color w:val="000000"/>
          <w:sz w:val="28"/>
          <w:szCs w:val="28"/>
        </w:rPr>
        <w:t xml:space="preserve"> годы»</w:t>
      </w:r>
      <w:r w:rsidRPr="00F906BC">
        <w:rPr>
          <w:rFonts w:ascii="Times New Roman" w:hAnsi="Times New Roman" w:cs="Times New Roman"/>
          <w:sz w:val="28"/>
          <w:szCs w:val="28"/>
        </w:rPr>
        <w:t xml:space="preserve">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молодежи через организацию качественных досуговых мероприятий в Чайковском муниципальном районе (приложение 1).</w:t>
      </w:r>
    </w:p>
    <w:p w:rsidR="007F0FA0" w:rsidRPr="00F906BC" w:rsidRDefault="007F0FA0" w:rsidP="00C1245A">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color w:val="000000"/>
          <w:sz w:val="28"/>
          <w:szCs w:val="28"/>
        </w:rPr>
        <w:t>Целью</w:t>
      </w:r>
      <w:r w:rsidRPr="00F906BC">
        <w:rPr>
          <w:rFonts w:ascii="Times New Roman" w:hAnsi="Times New Roman"/>
          <w:color w:val="000000"/>
          <w:sz w:val="28"/>
          <w:szCs w:val="28"/>
        </w:rPr>
        <w:t xml:space="preserve">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молодежи («ЧМР = Чайковский молодежный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1245A">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1245A">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lastRenderedPageBreak/>
        <w:t>1. создание благоприятных условий для выражения талантов и организаторских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9272DF" w:rsidRDefault="007F0FA0" w:rsidP="009272DF">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молодежных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1F2DEE" w:rsidRDefault="007F0FA0" w:rsidP="001F2DEE">
      <w:pPr>
        <w:widowControl w:val="0"/>
        <w:tabs>
          <w:tab w:val="left" w:pos="709"/>
        </w:tabs>
        <w:spacing w:after="0" w:line="240" w:lineRule="auto"/>
        <w:contextualSpacing/>
        <w:jc w:val="both"/>
        <w:rPr>
          <w:rFonts w:ascii="Times New Roman" w:hAnsi="Times New Roman"/>
          <w:b/>
          <w:sz w:val="28"/>
          <w:szCs w:val="28"/>
        </w:rPr>
      </w:pPr>
      <w:r>
        <w:rPr>
          <w:rFonts w:ascii="Times New Roman" w:hAnsi="Times New Roman"/>
          <w:b/>
          <w:sz w:val="28"/>
          <w:szCs w:val="28"/>
        </w:rPr>
        <w:tab/>
      </w:r>
      <w:r w:rsidRPr="001F2DEE">
        <w:rPr>
          <w:rFonts w:ascii="Times New Roman" w:hAnsi="Times New Roman"/>
          <w:b/>
          <w:sz w:val="28"/>
          <w:szCs w:val="28"/>
        </w:rPr>
        <w:t xml:space="preserve">3.2.2. «Организация досуговой занятости подростков и молодежи Чайковского муниципального района» </w:t>
      </w:r>
      <w:r>
        <w:rPr>
          <w:rFonts w:ascii="Times New Roman" w:hAnsi="Times New Roman"/>
          <w:b/>
          <w:sz w:val="28"/>
          <w:szCs w:val="28"/>
        </w:rPr>
        <w:t xml:space="preserve"> </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Подпрограмма «Организация досуговой занятости подростков и молодежи Чайковского муниципального района»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 (приложение 2).</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Целями Подпрограммы являются совершенствование системы организации досуга 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Для достижения целей Подпрограммы предлагается решить следующие задачи: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2. создание благоприятных условий для поддержки современных инициатив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на территории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960349">
        <w:rPr>
          <w:rFonts w:ascii="Times New Roman" w:hAnsi="Times New Roman"/>
          <w:sz w:val="28"/>
          <w:szCs w:val="28"/>
        </w:rPr>
        <w:t xml:space="preserve">детей, </w:t>
      </w:r>
      <w:r w:rsidRPr="001F2DEE">
        <w:rPr>
          <w:rFonts w:ascii="Times New Roman" w:hAnsi="Times New Roman"/>
          <w:sz w:val="28"/>
          <w:szCs w:val="28"/>
        </w:rPr>
        <w:t>подростков и молодежи Чайковского муниципального района;</w:t>
      </w:r>
    </w:p>
    <w:p w:rsidR="007F0FA0" w:rsidRPr="001F2DEE" w:rsidRDefault="007F0FA0" w:rsidP="001F2DEE">
      <w:pPr>
        <w:tabs>
          <w:tab w:val="left" w:pos="1288"/>
        </w:tabs>
        <w:autoSpaceDE w:val="0"/>
        <w:autoSpaceDN w:val="0"/>
        <w:adjustRightInd w:val="0"/>
        <w:spacing w:after="0" w:line="240" w:lineRule="auto"/>
        <w:ind w:firstLine="710"/>
        <w:jc w:val="both"/>
        <w:rPr>
          <w:rFonts w:ascii="Times New Roman" w:hAnsi="Times New Roman"/>
          <w:sz w:val="28"/>
          <w:szCs w:val="28"/>
        </w:rPr>
      </w:pPr>
      <w:r w:rsidRPr="001F2DEE">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1F2DEE" w:rsidRDefault="007F0FA0" w:rsidP="001F2DEE">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Объединения формируются на основании планов и кадрового состава учреждений Управления культуры и молодежной политики администрации Чайковского муниципального района. Получателями данной услуги (работы) являются дети</w:t>
      </w:r>
      <w:r w:rsidR="00960349">
        <w:rPr>
          <w:rFonts w:ascii="Times New Roman" w:hAnsi="Times New Roman"/>
          <w:sz w:val="28"/>
          <w:szCs w:val="28"/>
        </w:rPr>
        <w:t>, подростки и</w:t>
      </w:r>
      <w:r w:rsidRPr="001F2DEE">
        <w:rPr>
          <w:rFonts w:ascii="Times New Roman" w:hAnsi="Times New Roman"/>
          <w:sz w:val="28"/>
          <w:szCs w:val="28"/>
        </w:rPr>
        <w:t xml:space="preserve"> молодежь в возрасте 5</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приоритетной целевой группой является население в возрасте 14</w:t>
      </w:r>
      <w:r w:rsidR="00175E95">
        <w:rPr>
          <w:rFonts w:ascii="Times New Roman" w:hAnsi="Times New Roman"/>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1F2DEE">
        <w:rPr>
          <w:rFonts w:ascii="Times New Roman" w:hAnsi="Times New Roman"/>
          <w:sz w:val="28"/>
          <w:szCs w:val="28"/>
        </w:rPr>
        <w:t>30 лет. Данное направление включает организацию деятельности по основным направленностям молодежной политики (художественно</w:t>
      </w:r>
      <w:r w:rsidR="00175E95" w:rsidRPr="009272DF">
        <w:rPr>
          <w:rFonts w:ascii="Times New Roman" w:hAnsi="Times New Roman"/>
          <w:sz w:val="28"/>
          <w:szCs w:val="28"/>
          <w:lang w:eastAsia="ru-RU"/>
        </w:rPr>
        <w:t>–</w:t>
      </w:r>
      <w:r w:rsidRPr="001F2DEE">
        <w:rPr>
          <w:rFonts w:ascii="Times New Roman" w:hAnsi="Times New Roman"/>
          <w:sz w:val="28"/>
          <w:szCs w:val="28"/>
        </w:rPr>
        <w:t>эстетическое, социально</w:t>
      </w:r>
      <w:r w:rsidR="00175E95" w:rsidRPr="009272DF">
        <w:rPr>
          <w:rFonts w:ascii="Times New Roman" w:hAnsi="Times New Roman"/>
          <w:sz w:val="28"/>
          <w:szCs w:val="28"/>
          <w:lang w:eastAsia="ru-RU"/>
        </w:rPr>
        <w:t>–</w:t>
      </w:r>
      <w:r w:rsidRPr="001F2DEE">
        <w:rPr>
          <w:rFonts w:ascii="Times New Roman" w:hAnsi="Times New Roman"/>
          <w:sz w:val="28"/>
          <w:szCs w:val="28"/>
        </w:rPr>
        <w:t>педагогическое, спортивно</w:t>
      </w:r>
      <w:r w:rsidR="00175E95" w:rsidRPr="009272DF">
        <w:rPr>
          <w:rFonts w:ascii="Times New Roman" w:hAnsi="Times New Roman"/>
          <w:sz w:val="28"/>
          <w:szCs w:val="28"/>
          <w:lang w:eastAsia="ru-RU"/>
        </w:rPr>
        <w:t>–</w:t>
      </w:r>
      <w:r w:rsidRPr="001F2DEE">
        <w:rPr>
          <w:rFonts w:ascii="Times New Roman" w:hAnsi="Times New Roman"/>
          <w:sz w:val="28"/>
          <w:szCs w:val="28"/>
        </w:rPr>
        <w:t xml:space="preserve">оздоровительное, поддержка молодой семьи, </w:t>
      </w:r>
      <w:proofErr w:type="spellStart"/>
      <w:r w:rsidRPr="001F2DEE">
        <w:rPr>
          <w:rFonts w:ascii="Times New Roman" w:hAnsi="Times New Roman"/>
          <w:sz w:val="28"/>
          <w:szCs w:val="28"/>
        </w:rPr>
        <w:t>гражданско</w:t>
      </w:r>
      <w:proofErr w:type="spellEnd"/>
      <w:r w:rsidR="00175E95" w:rsidRPr="009272DF">
        <w:rPr>
          <w:rFonts w:ascii="Times New Roman" w:hAnsi="Times New Roman"/>
          <w:sz w:val="28"/>
          <w:szCs w:val="28"/>
          <w:lang w:eastAsia="ru-RU"/>
        </w:rPr>
        <w:t>–</w:t>
      </w:r>
      <w:r w:rsidRPr="001F2DEE">
        <w:rPr>
          <w:rFonts w:ascii="Times New Roman" w:hAnsi="Times New Roman"/>
          <w:sz w:val="28"/>
          <w:szCs w:val="28"/>
        </w:rPr>
        <w:t>патриотическое, правовое).</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4914A6">
        <w:rPr>
          <w:rFonts w:ascii="Times New Roman" w:hAnsi="Times New Roman"/>
          <w:sz w:val="28"/>
          <w:szCs w:val="28"/>
        </w:rPr>
        <w:t xml:space="preserve">В рамках данной Подпрограммы планируется увеличить количество молодежных объединений по интересам, созданных в соответствии с планом учреждений </w:t>
      </w:r>
      <w:proofErr w:type="spellStart"/>
      <w:r w:rsidRPr="004914A6">
        <w:rPr>
          <w:rFonts w:ascii="Times New Roman" w:hAnsi="Times New Roman"/>
          <w:sz w:val="28"/>
          <w:szCs w:val="28"/>
        </w:rPr>
        <w:t>УКиМП</w:t>
      </w:r>
      <w:proofErr w:type="spellEnd"/>
      <w:r w:rsidRPr="004914A6">
        <w:rPr>
          <w:rFonts w:ascii="Times New Roman" w:hAnsi="Times New Roman"/>
          <w:sz w:val="28"/>
          <w:szCs w:val="28"/>
        </w:rPr>
        <w:t xml:space="preserve"> </w:t>
      </w:r>
      <w:r w:rsidRPr="00002852">
        <w:rPr>
          <w:rFonts w:ascii="Times New Roman" w:hAnsi="Times New Roman"/>
          <w:sz w:val="28"/>
          <w:szCs w:val="28"/>
        </w:rPr>
        <w:t xml:space="preserve">до </w:t>
      </w:r>
      <w:r w:rsidR="004914A6" w:rsidRPr="00002852">
        <w:rPr>
          <w:rFonts w:ascii="Times New Roman" w:hAnsi="Times New Roman"/>
          <w:sz w:val="28"/>
          <w:szCs w:val="28"/>
        </w:rPr>
        <w:t>60</w:t>
      </w:r>
      <w:r w:rsidRPr="00002852">
        <w:rPr>
          <w:rFonts w:ascii="Times New Roman" w:hAnsi="Times New Roman"/>
          <w:sz w:val="28"/>
          <w:szCs w:val="28"/>
        </w:rPr>
        <w:t>.</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lastRenderedPageBreak/>
        <w:t>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повышения квалификации получателями услуги являются специалисты сферы молодежной политики, работающие в Чайковском муниципальном районе.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 xml:space="preserve">В части информирования – целевой группой является население Чайковского муниципального района, потенциально готовое получать данную услугу.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sz w:val="28"/>
          <w:szCs w:val="28"/>
        </w:rPr>
        <w:t>Решение задачи по организации деятельности по обеспечению молодежного информационного пространства включает в себя:</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1F2DEE">
        <w:rPr>
          <w:rFonts w:ascii="Times New Roman" w:hAnsi="Times New Roman"/>
          <w:color w:val="0D1214"/>
          <w:sz w:val="28"/>
          <w:szCs w:val="28"/>
          <w:shd w:val="clear" w:color="auto" w:fill="FFFFFF"/>
        </w:rPr>
        <w:t>сбор, накопление и обеспечение доступа к социально</w:t>
      </w:r>
      <w:r w:rsidR="00175E95" w:rsidRPr="009272DF">
        <w:rPr>
          <w:rFonts w:ascii="Times New Roman" w:hAnsi="Times New Roman"/>
          <w:sz w:val="28"/>
          <w:szCs w:val="28"/>
          <w:lang w:eastAsia="ru-RU"/>
        </w:rPr>
        <w:t>–</w:t>
      </w:r>
      <w:r w:rsidRPr="001F2DEE">
        <w:rPr>
          <w:rFonts w:ascii="Times New Roman" w:hAnsi="Times New Roman"/>
          <w:color w:val="0D1214"/>
          <w:sz w:val="28"/>
          <w:szCs w:val="28"/>
          <w:shd w:val="clear" w:color="auto" w:fill="FFFFFF"/>
        </w:rPr>
        <w:t>значимой информации, поступающей из различных источников; </w:t>
      </w:r>
    </w:p>
    <w:p w:rsidR="007F0FA0" w:rsidRPr="001F2DEE" w:rsidRDefault="007F0FA0" w:rsidP="001F2DEE">
      <w:pPr>
        <w:tabs>
          <w:tab w:val="left" w:pos="1288"/>
        </w:tabs>
        <w:autoSpaceDE w:val="0"/>
        <w:autoSpaceDN w:val="0"/>
        <w:adjustRightInd w:val="0"/>
        <w:spacing w:after="0" w:line="240" w:lineRule="auto"/>
        <w:ind w:firstLine="710"/>
        <w:jc w:val="both"/>
        <w:outlineLvl w:val="1"/>
        <w:rPr>
          <w:rFonts w:ascii="Times New Roman" w:hAnsi="Times New Roman"/>
          <w:color w:val="000000"/>
          <w:sz w:val="28"/>
          <w:szCs w:val="28"/>
        </w:rPr>
      </w:pPr>
      <w:r w:rsidRPr="001F2DEE">
        <w:rPr>
          <w:rFonts w:ascii="Times New Roman" w:hAnsi="Times New Roman"/>
          <w:color w:val="000000"/>
          <w:sz w:val="28"/>
          <w:szCs w:val="28"/>
        </w:rPr>
        <w:t>расширение и укрепление информационных связей между общественными структурами.</w:t>
      </w:r>
    </w:p>
    <w:p w:rsidR="007F0FA0" w:rsidRPr="00F906BC" w:rsidRDefault="007F0FA0" w:rsidP="00F906BC">
      <w:pPr>
        <w:tabs>
          <w:tab w:val="left" w:pos="0"/>
          <w:tab w:val="left" w:pos="1288"/>
        </w:tabs>
        <w:spacing w:after="0" w:line="240" w:lineRule="auto"/>
        <w:ind w:firstLine="720"/>
        <w:jc w:val="both"/>
        <w:rPr>
          <w:rFonts w:ascii="Times New Roman" w:hAnsi="Times New Roman"/>
          <w:sz w:val="28"/>
          <w:szCs w:val="28"/>
        </w:rPr>
      </w:pPr>
      <w:r w:rsidRPr="00F906BC">
        <w:rPr>
          <w:rFonts w:ascii="Times New Roman" w:hAnsi="Times New Roman"/>
          <w:b/>
          <w:sz w:val="28"/>
          <w:szCs w:val="28"/>
        </w:rPr>
        <w:t>3.2.3.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F906BC" w:rsidRDefault="007F0FA0" w:rsidP="00F906BC">
      <w:pPr>
        <w:tabs>
          <w:tab w:val="left" w:pos="1134"/>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w:t>
      </w:r>
      <w:r w:rsidR="00175E95" w:rsidRPr="009272DF">
        <w:rPr>
          <w:rFonts w:ascii="Times New Roman" w:hAnsi="Times New Roman"/>
          <w:sz w:val="28"/>
          <w:szCs w:val="28"/>
          <w:lang w:eastAsia="ru-RU"/>
        </w:rPr>
        <w:t>–</w:t>
      </w:r>
      <w:r w:rsidRPr="00F906BC">
        <w:rPr>
          <w:rFonts w:ascii="Times New Roman" w:hAnsi="Times New Roman"/>
          <w:sz w:val="28"/>
          <w:szCs w:val="28"/>
        </w:rPr>
        <w:t xml:space="preserve">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реализации основных направлений государственной молодёжной политики в территории.</w:t>
      </w:r>
    </w:p>
    <w:p w:rsidR="007F0FA0" w:rsidRPr="001F2DEE" w:rsidRDefault="007F0FA0" w:rsidP="00F906BC">
      <w:pPr>
        <w:tabs>
          <w:tab w:val="left" w:pos="1288"/>
        </w:tabs>
        <w:spacing w:after="0" w:line="240" w:lineRule="auto"/>
        <w:ind w:firstLine="710"/>
        <w:jc w:val="both"/>
        <w:rPr>
          <w:rFonts w:ascii="Times New Roman" w:hAnsi="Times New Roman"/>
          <w:sz w:val="28"/>
          <w:szCs w:val="28"/>
        </w:rPr>
      </w:pPr>
      <w:r w:rsidRPr="001F2DEE">
        <w:rPr>
          <w:rFonts w:ascii="Times New Roman" w:hAnsi="Times New Roman"/>
          <w:sz w:val="28"/>
          <w:szCs w:val="28"/>
        </w:rPr>
        <w:t>В Подпрограмму включаются муниципальные учреждения, подведомственные Управлению культуры и молодежной политики администрации Чайковского муниципального района:</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предписания надзорных органов;</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F906BC" w:rsidRDefault="007F0FA0" w:rsidP="00F906BC">
      <w:pPr>
        <w:tabs>
          <w:tab w:val="left" w:pos="1288"/>
        </w:tabs>
        <w:spacing w:after="0" w:line="240" w:lineRule="auto"/>
        <w:ind w:firstLine="710"/>
        <w:jc w:val="both"/>
        <w:rPr>
          <w:rFonts w:ascii="Times New Roman" w:hAnsi="Times New Roman"/>
          <w:sz w:val="28"/>
          <w:szCs w:val="28"/>
        </w:rPr>
      </w:pPr>
      <w:r w:rsidRPr="00F906BC">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F906BC">
      <w:pPr>
        <w:tabs>
          <w:tab w:val="left" w:pos="1288"/>
        </w:tabs>
        <w:spacing w:after="0" w:line="240" w:lineRule="auto"/>
        <w:ind w:firstLine="710"/>
        <w:jc w:val="both"/>
        <w:rPr>
          <w:sz w:val="28"/>
          <w:szCs w:val="28"/>
        </w:rPr>
      </w:pPr>
      <w:r w:rsidRPr="00F906BC">
        <w:rPr>
          <w:rFonts w:ascii="Times New Roman" w:hAnsi="Times New Roman"/>
          <w:sz w:val="28"/>
          <w:szCs w:val="28"/>
        </w:rPr>
        <w:t>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F906BC" w:rsidRDefault="007F0FA0" w:rsidP="00F906BC">
      <w:pPr>
        <w:tabs>
          <w:tab w:val="left" w:pos="1134"/>
          <w:tab w:val="left" w:pos="1288"/>
        </w:tabs>
        <w:spacing w:after="0" w:line="240" w:lineRule="auto"/>
        <w:jc w:val="both"/>
        <w:rPr>
          <w:rFonts w:ascii="Times New Roman" w:hAnsi="Times New Roman"/>
          <w:sz w:val="28"/>
          <w:szCs w:val="28"/>
        </w:rPr>
      </w:pPr>
    </w:p>
    <w:p w:rsidR="007F0FA0" w:rsidRPr="00850EF2" w:rsidRDefault="007F0FA0" w:rsidP="00850EF2">
      <w:pPr>
        <w:tabs>
          <w:tab w:val="left" w:pos="0"/>
          <w:tab w:val="left" w:pos="1288"/>
        </w:tabs>
        <w:spacing w:after="0" w:line="240" w:lineRule="auto"/>
        <w:ind w:firstLine="720"/>
        <w:jc w:val="both"/>
        <w:rPr>
          <w:rFonts w:ascii="Times New Roman" w:hAnsi="Times New Roman"/>
          <w:sz w:val="28"/>
          <w:szCs w:val="28"/>
        </w:rPr>
      </w:pPr>
      <w:r w:rsidRPr="00850EF2">
        <w:rPr>
          <w:rFonts w:ascii="Times New Roman" w:hAnsi="Times New Roman"/>
          <w:b/>
          <w:sz w:val="28"/>
          <w:szCs w:val="28"/>
        </w:rPr>
        <w:t xml:space="preserve">3.2.4. Утратил силу. </w:t>
      </w:r>
    </w:p>
    <w:p w:rsidR="007F0FA0" w:rsidRPr="00850EF2" w:rsidRDefault="007F0FA0" w:rsidP="00CC5C32">
      <w:pPr>
        <w:tabs>
          <w:tab w:val="left" w:pos="1288"/>
        </w:tabs>
        <w:spacing w:after="0" w:line="240" w:lineRule="auto"/>
        <w:ind w:firstLine="709"/>
        <w:jc w:val="both"/>
        <w:rPr>
          <w:rFonts w:ascii="Times New Roman" w:hAnsi="Times New Roman"/>
          <w:b/>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sz w:val="28"/>
          <w:szCs w:val="28"/>
        </w:rPr>
      </w:pPr>
      <w:r w:rsidRPr="00850EF2">
        <w:rPr>
          <w:rFonts w:ascii="Times New Roman" w:hAnsi="Times New Roman"/>
          <w:b/>
          <w:sz w:val="28"/>
          <w:szCs w:val="28"/>
        </w:rPr>
        <w:t>3.2.5.</w:t>
      </w:r>
      <w:r w:rsidRPr="00850EF2">
        <w:rPr>
          <w:rFonts w:ascii="Times New Roman" w:hAnsi="Times New Roman"/>
          <w:sz w:val="28"/>
          <w:szCs w:val="28"/>
        </w:rPr>
        <w:t xml:space="preserve"> </w:t>
      </w:r>
      <w:r w:rsidRPr="00850EF2">
        <w:rPr>
          <w:rFonts w:ascii="Times New Roman" w:hAnsi="Times New Roman"/>
          <w:b/>
          <w:sz w:val="28"/>
          <w:szCs w:val="28"/>
        </w:rPr>
        <w:t>Утратил силу.</w:t>
      </w:r>
      <w:r>
        <w:rPr>
          <w:rFonts w:ascii="Times New Roman" w:hAnsi="Times New Roman"/>
          <w:sz w:val="28"/>
          <w:szCs w:val="28"/>
        </w:rPr>
        <w:t xml:space="preserve"> </w:t>
      </w:r>
    </w:p>
    <w:p w:rsidR="007F0FA0" w:rsidRPr="009272DF" w:rsidRDefault="007F0FA0" w:rsidP="009272DF">
      <w:pPr>
        <w:tabs>
          <w:tab w:val="left" w:pos="1288"/>
        </w:tabs>
        <w:spacing w:after="0" w:line="240" w:lineRule="auto"/>
        <w:jc w:val="both"/>
        <w:rPr>
          <w:rFonts w:ascii="Times New Roman" w:hAnsi="Times New Roman"/>
          <w:sz w:val="28"/>
          <w:szCs w:val="28"/>
        </w:rPr>
      </w:pPr>
    </w:p>
    <w:p w:rsidR="007F0FA0" w:rsidRPr="009272DF" w:rsidRDefault="007F0FA0" w:rsidP="009272DF">
      <w:pPr>
        <w:spacing w:after="0"/>
        <w:ind w:firstLine="708"/>
        <w:jc w:val="both"/>
        <w:rPr>
          <w:rFonts w:ascii="Times New Roman" w:hAnsi="Times New Roman"/>
          <w:b/>
          <w:sz w:val="28"/>
          <w:szCs w:val="28"/>
        </w:rPr>
      </w:pPr>
      <w:r w:rsidRPr="009272DF">
        <w:rPr>
          <w:rFonts w:ascii="Times New Roman" w:hAnsi="Times New Roman"/>
          <w:b/>
          <w:sz w:val="28"/>
          <w:szCs w:val="28"/>
        </w:rPr>
        <w:t>3.2.6. Патриотическое воспитание детей и молодёжи Чайковского муниципального района на 2017-2020 годы</w:t>
      </w:r>
    </w:p>
    <w:p w:rsidR="007F0FA0" w:rsidRPr="009272DF" w:rsidRDefault="007F0FA0" w:rsidP="009272DF">
      <w:pPr>
        <w:spacing w:after="0"/>
        <w:jc w:val="both"/>
        <w:rPr>
          <w:rFonts w:ascii="Times New Roman" w:hAnsi="Times New Roman"/>
          <w:sz w:val="28"/>
          <w:szCs w:val="28"/>
        </w:rPr>
      </w:pPr>
      <w:r w:rsidRPr="009272DF">
        <w:rPr>
          <w:rFonts w:ascii="Times New Roman" w:hAnsi="Times New Roman"/>
          <w:sz w:val="28"/>
          <w:szCs w:val="28"/>
        </w:rPr>
        <w:lastRenderedPageBreak/>
        <w:tab/>
        <w:t xml:space="preserve">Проекты и мероприятия Подпрограммы способствуют формированию у детей и молодежи активной гражданской позиции и экологической культуры в благоустройстве своего села, города, оказания помощи ветеранам и людям, оказавшимся в трудной жизненной ситуации, проявления самостоятельности и инициативы, желания трудиться на благо своей малой Родины и испытывать гордость за свою страну. </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Цель Подпрограммы: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7F0FA0" w:rsidRPr="009272DF" w:rsidRDefault="007F0FA0" w:rsidP="009272DF">
      <w:pPr>
        <w:widowControl w:val="0"/>
        <w:suppressAutoHyphens/>
        <w:spacing w:after="0"/>
        <w:ind w:firstLine="709"/>
        <w:jc w:val="both"/>
        <w:rPr>
          <w:rFonts w:ascii="Times New Roman" w:hAnsi="Times New Roman"/>
          <w:sz w:val="28"/>
          <w:szCs w:val="28"/>
        </w:rPr>
      </w:pPr>
      <w:r w:rsidRPr="009272DF">
        <w:rPr>
          <w:rFonts w:ascii="Times New Roman" w:hAnsi="Times New Roman"/>
          <w:sz w:val="28"/>
          <w:szCs w:val="28"/>
        </w:rPr>
        <w:t>Для достижения указанной цели поставлены следующие задачи: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и организация  целостной системы мероприятий, направленных на формирование патриотизма  и готовности к выполнению гражданского долга, конституционных обязанностей;</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Создание системы партнерского взаимодействия учреждений сферы  молодежной политики, культуры, образования и привлечение партнеров в процесс реализации  проектов (мероприятий) Подпрограммы;</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Обеспечение качественного содержания при реализации системы проектов (мероприятий), с учетом потребностей целевой аудитории;</w:t>
      </w:r>
    </w:p>
    <w:p w:rsidR="007F0FA0" w:rsidRPr="009272DF" w:rsidRDefault="007F0FA0" w:rsidP="009272DF">
      <w:pPr>
        <w:widowControl w:val="0"/>
        <w:suppressAutoHyphens/>
        <w:spacing w:after="0"/>
        <w:ind w:firstLine="708"/>
        <w:jc w:val="both"/>
        <w:rPr>
          <w:rFonts w:ascii="Times New Roman" w:hAnsi="Times New Roman"/>
          <w:sz w:val="28"/>
          <w:szCs w:val="28"/>
        </w:rPr>
      </w:pPr>
      <w:r w:rsidRPr="009272DF">
        <w:rPr>
          <w:rFonts w:ascii="Times New Roman" w:hAnsi="Times New Roman"/>
          <w:sz w:val="28"/>
          <w:szCs w:val="28"/>
        </w:rPr>
        <w:t xml:space="preserve">Создание условий для информационного освещения деятельности патриотической направленности. </w:t>
      </w:r>
    </w:p>
    <w:p w:rsidR="007F0FA0" w:rsidRPr="00F906BC" w:rsidRDefault="007F0FA0" w:rsidP="003A5A88">
      <w:pPr>
        <w:tabs>
          <w:tab w:val="left" w:pos="709"/>
        </w:tabs>
        <w:spacing w:after="0" w:line="240" w:lineRule="auto"/>
        <w:jc w:val="both"/>
        <w:rPr>
          <w:rFonts w:ascii="Times New Roman" w:hAnsi="Times New Roman"/>
          <w:sz w:val="28"/>
          <w:szCs w:val="28"/>
        </w:rPr>
      </w:pP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Правовое регулирование Программы</w:t>
      </w:r>
    </w:p>
    <w:p w:rsidR="007F0FA0" w:rsidRDefault="007F0FA0" w:rsidP="00C1245A">
      <w:pPr>
        <w:tabs>
          <w:tab w:val="left" w:pos="1288"/>
        </w:tabs>
        <w:spacing w:after="0" w:line="240" w:lineRule="auto"/>
        <w:ind w:firstLine="709"/>
        <w:jc w:val="both"/>
        <w:rPr>
          <w:rFonts w:ascii="Times New Roman" w:hAnsi="Times New Roman"/>
          <w:sz w:val="28"/>
          <w:szCs w:val="28"/>
        </w:rPr>
      </w:pPr>
    </w:p>
    <w:p w:rsidR="007F0FA0" w:rsidRPr="00850EF2" w:rsidRDefault="007F0FA0" w:rsidP="00850EF2">
      <w:pPr>
        <w:tabs>
          <w:tab w:val="left" w:pos="1288"/>
        </w:tabs>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Правовую основу Программы составляют:</w:t>
      </w:r>
      <w:r w:rsidRPr="00850EF2">
        <w:rPr>
          <w:rFonts w:ascii="Times New Roman" w:hAnsi="Times New Roman"/>
          <w:b/>
          <w:bCs/>
          <w:sz w:val="28"/>
          <w:szCs w:val="28"/>
        </w:rPr>
        <w:t xml:space="preserve"> </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1. Федеральный закон от 29 декабря 2012 г. № 273-ФЗ «Об образовании в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2. Бюджетный кодекс Российской Федерации;</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3. Основы государственной молодежной политики Российской Федерации на период до 2025 г., утвержденные распоряжением Правительства Российской Федерации от 29 ноября 2014 г. № 2403-р;</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4.</w:t>
      </w:r>
      <w:r w:rsidRPr="00850EF2">
        <w:rPr>
          <w:rFonts w:ascii="Times New Roman" w:hAnsi="Times New Roman"/>
          <w:b/>
          <w:sz w:val="28"/>
          <w:szCs w:val="28"/>
        </w:rPr>
        <w:t xml:space="preserve"> </w:t>
      </w:r>
      <w:hyperlink r:id="rId9" w:history="1">
        <w:r w:rsidRPr="00850EF2">
          <w:rPr>
            <w:rFonts w:ascii="Times New Roman" w:hAnsi="Times New Roman"/>
            <w:bCs/>
            <w:sz w:val="28"/>
            <w:szCs w:val="28"/>
          </w:rPr>
          <w:t>Устав</w:t>
        </w:r>
      </w:hyperlink>
      <w:r w:rsidRPr="00850EF2">
        <w:rPr>
          <w:rFonts w:ascii="Times New Roman" w:hAnsi="Times New Roman"/>
          <w:b/>
          <w:sz w:val="28"/>
          <w:szCs w:val="28"/>
        </w:rPr>
        <w:t xml:space="preserve"> </w:t>
      </w:r>
      <w:r w:rsidRPr="00850EF2">
        <w:rPr>
          <w:rFonts w:ascii="Times New Roman" w:hAnsi="Times New Roman"/>
          <w:sz w:val="28"/>
          <w:szCs w:val="28"/>
        </w:rPr>
        <w:t>Чайковского муниципального района;</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Cs/>
          <w:sz w:val="28"/>
          <w:szCs w:val="28"/>
        </w:rPr>
      </w:pPr>
      <w:r w:rsidRPr="00850EF2">
        <w:rPr>
          <w:rFonts w:ascii="Times New Roman" w:hAnsi="Times New Roman"/>
          <w:bCs/>
          <w:sz w:val="28"/>
          <w:szCs w:val="28"/>
        </w:rPr>
        <w:t>5. Стратегия социально-экономического развития Чайковского муниципального района на период 2012-2027 годов, утвержденная решением Земского Собрания Чайковского муниципального района от 30 ноября 2011 г. № 117;</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b/>
          <w:bCs/>
          <w:sz w:val="28"/>
          <w:szCs w:val="28"/>
        </w:rPr>
      </w:pPr>
      <w:r w:rsidRPr="00850EF2">
        <w:rPr>
          <w:rFonts w:ascii="Times New Roman" w:hAnsi="Times New Roman"/>
          <w:sz w:val="28"/>
          <w:szCs w:val="28"/>
        </w:rPr>
        <w:t>6.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w:t>
      </w:r>
    </w:p>
    <w:p w:rsidR="007F0FA0" w:rsidRPr="00850EF2" w:rsidRDefault="007F0FA0" w:rsidP="00850EF2">
      <w:pPr>
        <w:widowControl w:val="0"/>
        <w:tabs>
          <w:tab w:val="left" w:pos="1134"/>
          <w:tab w:val="left" w:pos="1288"/>
        </w:tabs>
        <w:autoSpaceDE w:val="0"/>
        <w:autoSpaceDN w:val="0"/>
        <w:adjustRightInd w:val="0"/>
        <w:spacing w:after="0" w:line="240" w:lineRule="auto"/>
        <w:ind w:firstLine="709"/>
        <w:jc w:val="both"/>
        <w:rPr>
          <w:rFonts w:ascii="Times New Roman" w:hAnsi="Times New Roman"/>
          <w:sz w:val="28"/>
          <w:szCs w:val="28"/>
        </w:rPr>
      </w:pPr>
      <w:r w:rsidRPr="00850EF2">
        <w:rPr>
          <w:rFonts w:ascii="Times New Roman" w:hAnsi="Times New Roman"/>
          <w:sz w:val="28"/>
          <w:szCs w:val="28"/>
        </w:rPr>
        <w:t xml:space="preserve">7. Постановление администрации Чайковского муниципального района Пермского края от 15 июля 2013 г. № 1944 «Об утверждении Порядка </w:t>
      </w:r>
      <w:r w:rsidRPr="00850EF2">
        <w:rPr>
          <w:rFonts w:ascii="Times New Roman" w:hAnsi="Times New Roman"/>
          <w:sz w:val="28"/>
          <w:szCs w:val="28"/>
        </w:rPr>
        <w:lastRenderedPageBreak/>
        <w:t>разработки, реализации и оценки эффективности муниципальных программ Чайк</w:t>
      </w:r>
      <w:r>
        <w:rPr>
          <w:rFonts w:ascii="Times New Roman" w:hAnsi="Times New Roman"/>
          <w:sz w:val="28"/>
          <w:szCs w:val="28"/>
        </w:rPr>
        <w:t>овского муниципального района.</w:t>
      </w:r>
    </w:p>
    <w:p w:rsidR="007F0FA0" w:rsidRPr="00F906BC" w:rsidRDefault="007F0FA0" w:rsidP="00843F7F">
      <w:pPr>
        <w:tabs>
          <w:tab w:val="left" w:pos="1288"/>
        </w:tabs>
        <w:spacing w:after="0" w:line="240" w:lineRule="auto"/>
        <w:jc w:val="both"/>
        <w:rPr>
          <w:rFonts w:ascii="Times New Roman" w:hAnsi="Times New Roman"/>
          <w:sz w:val="28"/>
          <w:szCs w:val="28"/>
        </w:rPr>
      </w:pPr>
    </w:p>
    <w:p w:rsidR="007F0FA0" w:rsidRPr="00850EF2"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850EF2">
        <w:rPr>
          <w:rFonts w:ascii="Times New Roman" w:hAnsi="Times New Roman"/>
          <w:color w:val="auto"/>
          <w:sz w:val="28"/>
          <w:szCs w:val="28"/>
        </w:rPr>
        <w:t>Ресурсное обеспечение Программы</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 xml:space="preserve">В качестве ресурсов, привлекаемых для реализации Программы, будут использованы средства бюджета Чайковского муниципального района, внебюджетные средства учреждений, </w:t>
      </w:r>
      <w:r>
        <w:rPr>
          <w:sz w:val="28"/>
          <w:szCs w:val="28"/>
        </w:rPr>
        <w:t xml:space="preserve">сферы молодежной политики </w:t>
      </w:r>
      <w:proofErr w:type="spellStart"/>
      <w:r>
        <w:rPr>
          <w:sz w:val="28"/>
          <w:szCs w:val="28"/>
        </w:rPr>
        <w:t>УКиМП</w:t>
      </w:r>
      <w:proofErr w:type="spellEnd"/>
      <w:r w:rsidRPr="00850EF2">
        <w:rPr>
          <w:sz w:val="28"/>
          <w:szCs w:val="28"/>
        </w:rPr>
        <w:t xml:space="preserve">. </w:t>
      </w:r>
    </w:p>
    <w:p w:rsidR="007F0FA0" w:rsidRPr="00850EF2" w:rsidRDefault="007F0FA0" w:rsidP="00A70D35">
      <w:pPr>
        <w:pStyle w:val="a5"/>
        <w:numPr>
          <w:ilvl w:val="1"/>
          <w:numId w:val="6"/>
        </w:numPr>
        <w:tabs>
          <w:tab w:val="left" w:pos="1288"/>
        </w:tabs>
        <w:ind w:left="0" w:firstLine="709"/>
        <w:jc w:val="both"/>
        <w:rPr>
          <w:sz w:val="28"/>
          <w:szCs w:val="28"/>
        </w:rPr>
      </w:pPr>
      <w:r w:rsidRPr="00850EF2">
        <w:rPr>
          <w:sz w:val="28"/>
          <w:szCs w:val="28"/>
        </w:rPr>
        <w:t>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t>5</w:t>
      </w:r>
      <w:r w:rsidRPr="0047221E">
        <w:rPr>
          <w:rFonts w:ascii="Times New Roman" w:eastAsia="Times New Roman" w:hAnsi="Times New Roman"/>
          <w:sz w:val="28"/>
          <w:szCs w:val="28"/>
          <w:lang w:eastAsia="ru-RU"/>
        </w:rPr>
        <w:t xml:space="preserve">.3. Общий объем финансирования Программы составляет 332 755,077 тыс. рублей, в </w:t>
      </w:r>
      <w:proofErr w:type="spellStart"/>
      <w:r w:rsidRPr="0047221E">
        <w:rPr>
          <w:rFonts w:ascii="Times New Roman" w:eastAsia="Times New Roman" w:hAnsi="Times New Roman"/>
          <w:sz w:val="28"/>
          <w:szCs w:val="28"/>
          <w:lang w:eastAsia="ru-RU"/>
        </w:rPr>
        <w:t>т.ч</w:t>
      </w:r>
      <w:proofErr w:type="spellEnd"/>
      <w:r w:rsidRPr="0047221E">
        <w:rPr>
          <w:rFonts w:ascii="Times New Roman" w:eastAsia="Times New Roman" w:hAnsi="Times New Roman"/>
          <w:sz w:val="28"/>
          <w:szCs w:val="28"/>
          <w:lang w:eastAsia="ru-RU"/>
        </w:rPr>
        <w:t>.:</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rsidRPr="0047221E">
        <w:rPr>
          <w:rFonts w:ascii="Times New Roman" w:eastAsia="Times New Roman" w:hAnsi="Times New Roman"/>
          <w:sz w:val="28"/>
          <w:szCs w:val="28"/>
          <w:lang w:eastAsia="ru-RU"/>
        </w:rPr>
        <w:t>- 303 683,066 тыс. руб. – районный бюджет</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rsidRPr="0047221E">
        <w:rPr>
          <w:rFonts w:ascii="Times New Roman" w:eastAsia="Times New Roman" w:hAnsi="Times New Roman"/>
          <w:sz w:val="28"/>
          <w:szCs w:val="28"/>
          <w:lang w:eastAsia="ru-RU"/>
        </w:rPr>
        <w:t>- 14000,000 тыс. руб. – районный бюджет (Средства Благотворительного фонда "Содействие - XXI век")</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rsidRPr="0047221E">
        <w:rPr>
          <w:rFonts w:ascii="Times New Roman" w:eastAsia="Times New Roman" w:hAnsi="Times New Roman"/>
          <w:sz w:val="28"/>
          <w:szCs w:val="28"/>
          <w:lang w:eastAsia="ru-RU"/>
        </w:rPr>
        <w:t>- 13879,380 тыс. руб. – краевой бюджет</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rsidRPr="0047221E">
        <w:rPr>
          <w:rFonts w:ascii="Times New Roman" w:eastAsia="Times New Roman" w:hAnsi="Times New Roman"/>
          <w:sz w:val="28"/>
          <w:szCs w:val="28"/>
          <w:lang w:eastAsia="ru-RU"/>
        </w:rPr>
        <w:t>- 1192,631 тыс. руб. – федеральный бюджет</w:t>
      </w:r>
    </w:p>
    <w:p w:rsidR="0047221E" w:rsidRPr="0047221E" w:rsidRDefault="0047221E" w:rsidP="0047221E">
      <w:pPr>
        <w:spacing w:after="0" w:line="240" w:lineRule="auto"/>
        <w:ind w:firstLine="709"/>
        <w:jc w:val="both"/>
        <w:rPr>
          <w:rFonts w:ascii="Times New Roman" w:eastAsia="Times New Roman" w:hAnsi="Times New Roman"/>
          <w:sz w:val="28"/>
          <w:szCs w:val="28"/>
          <w:lang w:eastAsia="ru-RU"/>
        </w:rPr>
      </w:pPr>
      <w:r w:rsidRPr="0047221E">
        <w:rPr>
          <w:rFonts w:ascii="Times New Roman" w:eastAsia="Times New Roman" w:hAnsi="Times New Roman"/>
          <w:sz w:val="28"/>
          <w:szCs w:val="28"/>
          <w:lang w:eastAsia="ru-RU"/>
        </w:rPr>
        <w:t>- 0,000 тыс. руб. – средства ООО «Лукойл-Пермь»</w:t>
      </w:r>
    </w:p>
    <w:p w:rsidR="00090820" w:rsidRDefault="007F0FA0" w:rsidP="0047221E">
      <w:pPr>
        <w:spacing w:after="0" w:line="240" w:lineRule="auto"/>
        <w:ind w:firstLine="709"/>
        <w:jc w:val="both"/>
        <w:rPr>
          <w:rFonts w:ascii="Times New Roman" w:hAnsi="Times New Roman"/>
          <w:sz w:val="28"/>
          <w:szCs w:val="28"/>
        </w:rPr>
      </w:pPr>
      <w:r w:rsidRPr="0062344A">
        <w:rPr>
          <w:rFonts w:ascii="Times New Roman" w:hAnsi="Times New Roman"/>
          <w:sz w:val="28"/>
          <w:szCs w:val="28"/>
        </w:rPr>
        <w:t xml:space="preserve">                                                                  </w:t>
      </w:r>
    </w:p>
    <w:p w:rsidR="007F0FA0" w:rsidRPr="0062344A" w:rsidRDefault="007F0FA0" w:rsidP="0062344A">
      <w:pPr>
        <w:spacing w:after="0" w:line="240" w:lineRule="auto"/>
        <w:ind w:firstLine="708"/>
        <w:jc w:val="right"/>
        <w:rPr>
          <w:rFonts w:ascii="Times New Roman" w:hAnsi="Times New Roman"/>
          <w:sz w:val="28"/>
          <w:szCs w:val="28"/>
        </w:rPr>
      </w:pPr>
      <w:r w:rsidRPr="0062344A">
        <w:rPr>
          <w:rFonts w:ascii="Times New Roman" w:hAnsi="Times New Roman"/>
          <w:sz w:val="28"/>
          <w:szCs w:val="28"/>
        </w:rPr>
        <w:t>(тыс. рублей)</w:t>
      </w:r>
    </w:p>
    <w:tbl>
      <w:tblPr>
        <w:tblW w:w="109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563"/>
        <w:gridCol w:w="1418"/>
        <w:gridCol w:w="851"/>
        <w:gridCol w:w="850"/>
        <w:gridCol w:w="851"/>
        <w:gridCol w:w="850"/>
        <w:gridCol w:w="851"/>
        <w:gridCol w:w="850"/>
        <w:gridCol w:w="851"/>
      </w:tblGrid>
      <w:tr w:rsidR="007F0FA0" w:rsidRPr="003423EA" w:rsidTr="00090820">
        <w:trPr>
          <w:trHeight w:val="1620"/>
          <w:tblHeader/>
        </w:trPr>
        <w:tc>
          <w:tcPr>
            <w:tcW w:w="1985" w:type="dxa"/>
            <w:vAlign w:val="center"/>
          </w:tcPr>
          <w:p w:rsidR="007F0FA0" w:rsidRPr="003423EA" w:rsidRDefault="007F0FA0" w:rsidP="003423EA">
            <w:pPr>
              <w:tabs>
                <w:tab w:val="left" w:pos="1288"/>
              </w:tabs>
              <w:jc w:val="center"/>
              <w:rPr>
                <w:rFonts w:ascii="Times New Roman" w:hAnsi="Times New Roman"/>
                <w:sz w:val="28"/>
                <w:szCs w:val="28"/>
              </w:rPr>
            </w:pPr>
            <w:bookmarkStart w:id="1" w:name="OLE_LINK3"/>
            <w:bookmarkStart w:id="2" w:name="OLE_LINK2"/>
            <w:bookmarkStart w:id="3" w:name="OLE_LINK1"/>
            <w:r w:rsidRPr="003423EA">
              <w:rPr>
                <w:rFonts w:ascii="Times New Roman" w:hAnsi="Times New Roman"/>
                <w:sz w:val="28"/>
                <w:szCs w:val="28"/>
              </w:rPr>
              <w:t>Наименование подпрограмм</w:t>
            </w:r>
          </w:p>
        </w:tc>
        <w:tc>
          <w:tcPr>
            <w:tcW w:w="1563"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Источник финансирования</w:t>
            </w:r>
          </w:p>
        </w:tc>
        <w:tc>
          <w:tcPr>
            <w:tcW w:w="1418"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Всего за период действия программы</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2014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2015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2016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2017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2018 год</w:t>
            </w:r>
          </w:p>
        </w:tc>
        <w:tc>
          <w:tcPr>
            <w:tcW w:w="850"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2019 год</w:t>
            </w:r>
          </w:p>
        </w:tc>
        <w:tc>
          <w:tcPr>
            <w:tcW w:w="851" w:type="dxa"/>
            <w:vAlign w:val="center"/>
          </w:tcPr>
          <w:p w:rsidR="007F0FA0" w:rsidRPr="003423EA" w:rsidRDefault="007F0FA0" w:rsidP="003423EA">
            <w:pPr>
              <w:tabs>
                <w:tab w:val="left" w:pos="1288"/>
              </w:tabs>
              <w:jc w:val="center"/>
              <w:rPr>
                <w:rFonts w:ascii="Times New Roman" w:hAnsi="Times New Roman"/>
                <w:sz w:val="28"/>
                <w:szCs w:val="28"/>
              </w:rPr>
            </w:pPr>
            <w:r w:rsidRPr="003423EA">
              <w:rPr>
                <w:rFonts w:ascii="Times New Roman" w:hAnsi="Times New Roman"/>
                <w:sz w:val="28"/>
                <w:szCs w:val="28"/>
              </w:rPr>
              <w:t>2020 год</w:t>
            </w:r>
          </w:p>
        </w:tc>
      </w:tr>
      <w:tr w:rsidR="007F0FA0" w:rsidRPr="003423EA" w:rsidTr="003423EA">
        <w:trPr>
          <w:trHeight w:val="480"/>
        </w:trPr>
        <w:tc>
          <w:tcPr>
            <w:tcW w:w="1985" w:type="dxa"/>
            <w:vAlign w:val="center"/>
          </w:tcPr>
          <w:p w:rsidR="007F0FA0" w:rsidRPr="003423EA" w:rsidRDefault="007F0FA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1. «Организация молодежных мероприятий в Чайковском муниципальном районе</w:t>
            </w:r>
            <w:r w:rsidR="00442C8F">
              <w:rPr>
                <w:rFonts w:ascii="Times New Roman" w:hAnsi="Times New Roman"/>
                <w:sz w:val="28"/>
                <w:szCs w:val="28"/>
              </w:rPr>
              <w:t xml:space="preserve"> на 2014-2020 годы</w:t>
            </w:r>
            <w:r w:rsidRPr="003423EA">
              <w:rPr>
                <w:rFonts w:ascii="Times New Roman" w:hAnsi="Times New Roman"/>
                <w:sz w:val="28"/>
                <w:szCs w:val="28"/>
              </w:rPr>
              <w:t>»</w:t>
            </w:r>
          </w:p>
        </w:tc>
        <w:tc>
          <w:tcPr>
            <w:tcW w:w="1563" w:type="dxa"/>
            <w:vAlign w:val="center"/>
          </w:tcPr>
          <w:p w:rsidR="007F0FA0"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7F0FA0"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7F0FA0" w:rsidRPr="003423EA" w:rsidRDefault="0047221E" w:rsidP="00175E95">
            <w:pPr>
              <w:jc w:val="center"/>
              <w:rPr>
                <w:rFonts w:ascii="Times New Roman" w:hAnsi="Times New Roman"/>
                <w:bCs/>
                <w:color w:val="000000"/>
                <w:sz w:val="28"/>
                <w:szCs w:val="28"/>
              </w:rPr>
            </w:pPr>
            <w:r w:rsidRPr="0047221E">
              <w:rPr>
                <w:rFonts w:ascii="Times New Roman" w:hAnsi="Times New Roman"/>
                <w:bCs/>
                <w:color w:val="000000"/>
                <w:sz w:val="28"/>
                <w:szCs w:val="28"/>
              </w:rPr>
              <w:t>5668,403</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863,600</w:t>
            </w:r>
          </w:p>
        </w:tc>
        <w:tc>
          <w:tcPr>
            <w:tcW w:w="850"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1401,611</w:t>
            </w:r>
          </w:p>
        </w:tc>
        <w:tc>
          <w:tcPr>
            <w:tcW w:w="851" w:type="dxa"/>
            <w:vAlign w:val="center"/>
          </w:tcPr>
          <w:p w:rsidR="007F0FA0" w:rsidRPr="003423EA" w:rsidRDefault="007F0FA0" w:rsidP="00175E95">
            <w:pPr>
              <w:jc w:val="center"/>
              <w:rPr>
                <w:rFonts w:ascii="Times New Roman" w:hAnsi="Times New Roman"/>
                <w:bCs/>
                <w:color w:val="000000"/>
                <w:sz w:val="28"/>
                <w:szCs w:val="28"/>
              </w:rPr>
            </w:pPr>
            <w:r w:rsidRPr="003423EA">
              <w:rPr>
                <w:rFonts w:ascii="Times New Roman" w:hAnsi="Times New Roman"/>
                <w:bCs/>
                <w:color w:val="000000"/>
                <w:sz w:val="28"/>
                <w:szCs w:val="28"/>
              </w:rPr>
              <w:t>1194,551</w:t>
            </w:r>
          </w:p>
        </w:tc>
        <w:tc>
          <w:tcPr>
            <w:tcW w:w="850" w:type="dxa"/>
            <w:vAlign w:val="center"/>
          </w:tcPr>
          <w:p w:rsidR="007F0FA0" w:rsidRPr="00040CC5" w:rsidRDefault="008E08D3" w:rsidP="00175E95">
            <w:pPr>
              <w:jc w:val="center"/>
              <w:rPr>
                <w:rFonts w:ascii="Times New Roman" w:hAnsi="Times New Roman"/>
                <w:bCs/>
                <w:color w:val="000000"/>
                <w:sz w:val="28"/>
                <w:szCs w:val="28"/>
              </w:rPr>
            </w:pPr>
            <w:r>
              <w:rPr>
                <w:rFonts w:ascii="Times New Roman" w:hAnsi="Times New Roman"/>
                <w:bCs/>
                <w:color w:val="000000"/>
                <w:sz w:val="28"/>
                <w:szCs w:val="28"/>
              </w:rPr>
              <w:t>919,490</w:t>
            </w:r>
          </w:p>
        </w:tc>
        <w:tc>
          <w:tcPr>
            <w:tcW w:w="851" w:type="dxa"/>
            <w:vAlign w:val="center"/>
          </w:tcPr>
          <w:p w:rsidR="007F0FA0" w:rsidRPr="00040CC5" w:rsidRDefault="0047221E" w:rsidP="00175E95">
            <w:pPr>
              <w:jc w:val="center"/>
              <w:rPr>
                <w:rFonts w:ascii="Times New Roman" w:hAnsi="Times New Roman"/>
                <w:bCs/>
                <w:color w:val="000000"/>
                <w:sz w:val="28"/>
                <w:szCs w:val="28"/>
              </w:rPr>
            </w:pPr>
            <w:r w:rsidRPr="0047221E">
              <w:rPr>
                <w:rFonts w:ascii="Times New Roman" w:hAnsi="Times New Roman"/>
                <w:bCs/>
                <w:color w:val="000000"/>
                <w:sz w:val="28"/>
                <w:szCs w:val="28"/>
              </w:rPr>
              <w:t>715,571</w:t>
            </w:r>
          </w:p>
        </w:tc>
        <w:tc>
          <w:tcPr>
            <w:tcW w:w="850"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c>
          <w:tcPr>
            <w:tcW w:w="851" w:type="dxa"/>
            <w:vAlign w:val="center"/>
          </w:tcPr>
          <w:p w:rsidR="007F0FA0" w:rsidRPr="00040CC5" w:rsidRDefault="00040CC5" w:rsidP="00175E95">
            <w:pPr>
              <w:jc w:val="center"/>
              <w:rPr>
                <w:rFonts w:ascii="Times New Roman" w:hAnsi="Times New Roman"/>
                <w:bCs/>
                <w:color w:val="000000"/>
                <w:sz w:val="28"/>
                <w:szCs w:val="28"/>
              </w:rPr>
            </w:pPr>
            <w:r w:rsidRPr="00040CC5">
              <w:rPr>
                <w:rFonts w:ascii="Times New Roman" w:hAnsi="Times New Roman"/>
                <w:bCs/>
                <w:color w:val="000000"/>
                <w:sz w:val="28"/>
                <w:szCs w:val="28"/>
              </w:rPr>
              <w:t>286,790</w:t>
            </w:r>
          </w:p>
        </w:tc>
      </w:tr>
      <w:tr w:rsidR="0047221E" w:rsidRPr="003423EA" w:rsidTr="003423EA">
        <w:trPr>
          <w:trHeight w:val="300"/>
        </w:trPr>
        <w:tc>
          <w:tcPr>
            <w:tcW w:w="1985" w:type="dxa"/>
            <w:vAlign w:val="center"/>
          </w:tcPr>
          <w:p w:rsidR="0047221E" w:rsidRPr="003423EA" w:rsidRDefault="0047221E" w:rsidP="0047221E">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2. «Организация досуговой занятости подростков и молодежи </w:t>
            </w:r>
            <w:r w:rsidRPr="003423EA">
              <w:rPr>
                <w:rFonts w:ascii="Times New Roman" w:hAnsi="Times New Roman"/>
                <w:sz w:val="28"/>
                <w:szCs w:val="28"/>
              </w:rPr>
              <w:lastRenderedPageBreak/>
              <w:t>Чайковского муниципального района»</w:t>
            </w: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sz w:val="28"/>
                <w:szCs w:val="28"/>
              </w:rPr>
              <w:lastRenderedPageBreak/>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261051,420</w:t>
            </w:r>
          </w:p>
        </w:tc>
        <w:tc>
          <w:tcPr>
            <w:tcW w:w="851"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35608,800</w:t>
            </w:r>
          </w:p>
        </w:tc>
        <w:tc>
          <w:tcPr>
            <w:tcW w:w="850"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36729,397</w:t>
            </w:r>
          </w:p>
        </w:tc>
        <w:tc>
          <w:tcPr>
            <w:tcW w:w="851"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34688,699</w:t>
            </w:r>
          </w:p>
        </w:tc>
        <w:tc>
          <w:tcPr>
            <w:tcW w:w="850"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38139,228</w:t>
            </w:r>
          </w:p>
        </w:tc>
        <w:tc>
          <w:tcPr>
            <w:tcW w:w="851"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41162,566</w:t>
            </w:r>
          </w:p>
        </w:tc>
        <w:tc>
          <w:tcPr>
            <w:tcW w:w="850"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37148,150</w:t>
            </w:r>
          </w:p>
        </w:tc>
        <w:tc>
          <w:tcPr>
            <w:tcW w:w="851" w:type="dxa"/>
          </w:tcPr>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p>
          <w:p w:rsidR="0047221E" w:rsidRPr="0047221E" w:rsidRDefault="0047221E" w:rsidP="0047221E">
            <w:pPr>
              <w:jc w:val="center"/>
              <w:rPr>
                <w:rFonts w:ascii="Times New Roman" w:hAnsi="Times New Roman"/>
                <w:bCs/>
                <w:color w:val="000000"/>
                <w:sz w:val="28"/>
                <w:szCs w:val="28"/>
              </w:rPr>
            </w:pPr>
            <w:r w:rsidRPr="0047221E">
              <w:rPr>
                <w:rFonts w:ascii="Times New Roman" w:hAnsi="Times New Roman"/>
                <w:bCs/>
                <w:color w:val="000000"/>
                <w:sz w:val="28"/>
                <w:szCs w:val="28"/>
              </w:rPr>
              <w:t>37574,580</w:t>
            </w:r>
          </w:p>
        </w:tc>
      </w:tr>
      <w:tr w:rsidR="00B073CB" w:rsidRPr="003423EA" w:rsidTr="003423EA">
        <w:trPr>
          <w:trHeight w:val="1755"/>
        </w:trPr>
        <w:tc>
          <w:tcPr>
            <w:tcW w:w="1985" w:type="dxa"/>
            <w:vMerge w:val="restart"/>
            <w:vAlign w:val="center"/>
          </w:tcPr>
          <w:p w:rsidR="00B073CB" w:rsidRPr="003423EA" w:rsidRDefault="00B073CB" w:rsidP="00175E95">
            <w:pPr>
              <w:tabs>
                <w:tab w:val="left" w:pos="1288"/>
              </w:tabs>
              <w:jc w:val="center"/>
              <w:rPr>
                <w:rFonts w:ascii="Times New Roman" w:hAnsi="Times New Roman"/>
                <w:sz w:val="28"/>
                <w:szCs w:val="28"/>
              </w:rPr>
            </w:pPr>
            <w:r w:rsidRPr="003423EA">
              <w:rPr>
                <w:rFonts w:ascii="Times New Roman" w:hAnsi="Times New Roman"/>
                <w:sz w:val="28"/>
                <w:szCs w:val="28"/>
              </w:rPr>
              <w:lastRenderedPageBreak/>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c>
          <w:tcPr>
            <w:tcW w:w="1563" w:type="dxa"/>
            <w:vAlign w:val="center"/>
          </w:tcPr>
          <w:p w:rsidR="00B073CB" w:rsidRPr="003423EA" w:rsidRDefault="00800EB6" w:rsidP="00800EB6">
            <w:pPr>
              <w:tabs>
                <w:tab w:val="left" w:pos="1288"/>
              </w:tabs>
              <w:jc w:val="center"/>
              <w:rPr>
                <w:rFonts w:ascii="Times New Roman" w:hAnsi="Times New Roman"/>
                <w:sz w:val="28"/>
                <w:szCs w:val="28"/>
              </w:rPr>
            </w:pPr>
            <w:r>
              <w:rPr>
                <w:rFonts w:ascii="Times New Roman" w:hAnsi="Times New Roman"/>
                <w:sz w:val="28"/>
                <w:szCs w:val="28"/>
              </w:rPr>
              <w:t>Р</w:t>
            </w:r>
            <w:r w:rsidR="00B073CB" w:rsidRPr="003423EA">
              <w:rPr>
                <w:rFonts w:ascii="Times New Roman" w:hAnsi="Times New Roman"/>
                <w:sz w:val="28"/>
                <w:szCs w:val="28"/>
              </w:rPr>
              <w:t>айонн</w:t>
            </w:r>
            <w:r>
              <w:rPr>
                <w:rFonts w:ascii="Times New Roman" w:hAnsi="Times New Roman"/>
                <w:sz w:val="28"/>
                <w:szCs w:val="28"/>
              </w:rPr>
              <w:t>ый бюджет</w:t>
            </w:r>
          </w:p>
        </w:tc>
        <w:tc>
          <w:tcPr>
            <w:tcW w:w="1418"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336B3F" w:rsidP="00175E95">
            <w:pPr>
              <w:jc w:val="center"/>
              <w:rPr>
                <w:rFonts w:ascii="Times New Roman" w:hAnsi="Times New Roman"/>
                <w:sz w:val="28"/>
                <w:szCs w:val="28"/>
              </w:rPr>
            </w:pPr>
            <w:r w:rsidRPr="00F85ACA">
              <w:rPr>
                <w:rFonts w:ascii="Times New Roman" w:hAnsi="Times New Roman"/>
                <w:sz w:val="28"/>
                <w:szCs w:val="28"/>
              </w:rPr>
              <w:t>24030,330</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370,574</w:t>
            </w:r>
          </w:p>
        </w:tc>
        <w:tc>
          <w:tcPr>
            <w:tcW w:w="850"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1977,562</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2242,213</w:t>
            </w:r>
          </w:p>
        </w:tc>
        <w:tc>
          <w:tcPr>
            <w:tcW w:w="850"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r w:rsidRPr="00F85ACA">
              <w:rPr>
                <w:rFonts w:ascii="Times New Roman" w:hAnsi="Times New Roman"/>
                <w:sz w:val="28"/>
                <w:szCs w:val="28"/>
              </w:rPr>
              <w:t>13457,794</w:t>
            </w:r>
          </w:p>
        </w:tc>
        <w:tc>
          <w:tcPr>
            <w:tcW w:w="851" w:type="dxa"/>
          </w:tcPr>
          <w:p w:rsidR="00B073CB" w:rsidRPr="00F85ACA" w:rsidRDefault="00B073CB" w:rsidP="00175E95">
            <w:pPr>
              <w:jc w:val="center"/>
              <w:rPr>
                <w:rFonts w:ascii="Times New Roman" w:hAnsi="Times New Roman"/>
                <w:sz w:val="28"/>
                <w:szCs w:val="28"/>
              </w:rPr>
            </w:pPr>
          </w:p>
          <w:p w:rsidR="00B073CB" w:rsidRPr="00F85ACA" w:rsidRDefault="00B073CB" w:rsidP="00175E95">
            <w:pPr>
              <w:jc w:val="center"/>
              <w:rPr>
                <w:rFonts w:ascii="Times New Roman" w:hAnsi="Times New Roman"/>
                <w:sz w:val="28"/>
                <w:szCs w:val="28"/>
              </w:rPr>
            </w:pPr>
          </w:p>
          <w:p w:rsidR="00B073CB" w:rsidRPr="00F85ACA" w:rsidRDefault="00336B3F" w:rsidP="00175E95">
            <w:pPr>
              <w:jc w:val="center"/>
              <w:rPr>
                <w:rFonts w:ascii="Times New Roman" w:hAnsi="Times New Roman"/>
                <w:sz w:val="28"/>
                <w:szCs w:val="28"/>
              </w:rPr>
            </w:pPr>
            <w:r w:rsidRPr="00F85ACA">
              <w:rPr>
                <w:rFonts w:ascii="Times New Roman" w:hAnsi="Times New Roman"/>
                <w:sz w:val="28"/>
                <w:szCs w:val="28"/>
              </w:rPr>
              <w:t>5691,387</w:t>
            </w:r>
          </w:p>
        </w:tc>
        <w:tc>
          <w:tcPr>
            <w:tcW w:w="850" w:type="dxa"/>
          </w:tcPr>
          <w:p w:rsidR="00B073CB" w:rsidRPr="00B2132A" w:rsidRDefault="00B073CB" w:rsidP="00175E95">
            <w:pPr>
              <w:jc w:val="center"/>
              <w:rPr>
                <w:rFonts w:ascii="Times New Roman" w:hAnsi="Times New Roman"/>
                <w:sz w:val="28"/>
                <w:szCs w:val="28"/>
              </w:rPr>
            </w:pPr>
          </w:p>
          <w:p w:rsidR="00B073CB" w:rsidRPr="00B2132A" w:rsidRDefault="00B073CB" w:rsidP="00175E95">
            <w:pPr>
              <w:jc w:val="center"/>
              <w:rPr>
                <w:rFonts w:ascii="Times New Roman" w:hAnsi="Times New Roman"/>
                <w:sz w:val="28"/>
                <w:szCs w:val="28"/>
              </w:rPr>
            </w:pPr>
          </w:p>
          <w:p w:rsidR="00B073CB" w:rsidRPr="00B2132A" w:rsidRDefault="00B073CB" w:rsidP="00175E95">
            <w:pPr>
              <w:jc w:val="center"/>
              <w:rPr>
                <w:rFonts w:ascii="Times New Roman" w:hAnsi="Times New Roman"/>
                <w:sz w:val="28"/>
                <w:szCs w:val="28"/>
              </w:rPr>
            </w:pPr>
            <w:r w:rsidRPr="00B2132A">
              <w:rPr>
                <w:rFonts w:ascii="Times New Roman" w:hAnsi="Times New Roman"/>
                <w:sz w:val="28"/>
                <w:szCs w:val="28"/>
              </w:rPr>
              <w:t>145,400</w:t>
            </w:r>
          </w:p>
        </w:tc>
        <w:tc>
          <w:tcPr>
            <w:tcW w:w="851" w:type="dxa"/>
          </w:tcPr>
          <w:p w:rsidR="00B073CB" w:rsidRPr="00B2132A" w:rsidRDefault="00B073CB" w:rsidP="004E6FAC">
            <w:pPr>
              <w:jc w:val="center"/>
              <w:rPr>
                <w:rFonts w:ascii="Times New Roman" w:hAnsi="Times New Roman"/>
                <w:sz w:val="28"/>
                <w:szCs w:val="28"/>
              </w:rPr>
            </w:pPr>
          </w:p>
          <w:p w:rsidR="00B073CB" w:rsidRPr="00B2132A" w:rsidRDefault="00B073CB" w:rsidP="004E6FAC">
            <w:pPr>
              <w:jc w:val="center"/>
              <w:rPr>
                <w:rFonts w:ascii="Times New Roman" w:hAnsi="Times New Roman"/>
                <w:sz w:val="28"/>
                <w:szCs w:val="28"/>
              </w:rPr>
            </w:pPr>
          </w:p>
          <w:p w:rsidR="00B073CB" w:rsidRPr="00B2132A" w:rsidRDefault="00B073CB" w:rsidP="004E6FAC">
            <w:pPr>
              <w:jc w:val="center"/>
              <w:rPr>
                <w:rFonts w:ascii="Times New Roman" w:hAnsi="Times New Roman"/>
                <w:sz w:val="28"/>
                <w:szCs w:val="28"/>
              </w:rPr>
            </w:pPr>
            <w:r w:rsidRPr="00B2132A">
              <w:rPr>
                <w:rFonts w:ascii="Times New Roman" w:hAnsi="Times New Roman"/>
                <w:sz w:val="28"/>
                <w:szCs w:val="28"/>
              </w:rPr>
              <w:t>145,400</w:t>
            </w:r>
          </w:p>
        </w:tc>
      </w:tr>
      <w:tr w:rsidR="0056694E" w:rsidRPr="003423EA" w:rsidTr="00B457AB">
        <w:trPr>
          <w:trHeight w:val="1755"/>
        </w:trPr>
        <w:tc>
          <w:tcPr>
            <w:tcW w:w="1985" w:type="dxa"/>
            <w:vMerge/>
            <w:vAlign w:val="center"/>
          </w:tcPr>
          <w:p w:rsidR="0056694E" w:rsidRPr="003423EA" w:rsidRDefault="0056694E" w:rsidP="00175E95">
            <w:pPr>
              <w:tabs>
                <w:tab w:val="left" w:pos="1288"/>
              </w:tabs>
              <w:jc w:val="center"/>
              <w:rPr>
                <w:rFonts w:ascii="Times New Roman" w:hAnsi="Times New Roman"/>
                <w:sz w:val="28"/>
                <w:szCs w:val="28"/>
              </w:rPr>
            </w:pPr>
          </w:p>
        </w:tc>
        <w:tc>
          <w:tcPr>
            <w:tcW w:w="1563" w:type="dxa"/>
            <w:vAlign w:val="center"/>
          </w:tcPr>
          <w:p w:rsidR="0056694E" w:rsidRPr="003423EA" w:rsidRDefault="0056694E" w:rsidP="00B457AB">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vAlign w:val="center"/>
          </w:tcPr>
          <w:p w:rsidR="0056694E" w:rsidRPr="00B2132A" w:rsidRDefault="0056694E" w:rsidP="00B457AB">
            <w:pPr>
              <w:jc w:val="center"/>
              <w:rPr>
                <w:rFonts w:ascii="Times New Roman" w:hAnsi="Times New Roman"/>
                <w:color w:val="000000"/>
                <w:sz w:val="28"/>
                <w:szCs w:val="28"/>
              </w:rPr>
            </w:pPr>
            <w:r w:rsidRPr="00B2132A">
              <w:rPr>
                <w:rFonts w:ascii="Times New Roman" w:hAnsi="Times New Roman"/>
                <w:color w:val="000000"/>
                <w:sz w:val="28"/>
                <w:szCs w:val="28"/>
              </w:rPr>
              <w:t>14000,000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sz w:val="28"/>
                <w:szCs w:val="28"/>
              </w:rPr>
            </w:pPr>
            <w:r w:rsidRPr="00B2132A">
              <w:rPr>
                <w:rFonts w:ascii="Times New Roman" w:hAnsi="Times New Roman"/>
                <w:sz w:val="28"/>
                <w:szCs w:val="28"/>
              </w:rPr>
              <w:t>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14000,000</w:t>
            </w:r>
          </w:p>
        </w:tc>
        <w:tc>
          <w:tcPr>
            <w:tcW w:w="850"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c>
          <w:tcPr>
            <w:tcW w:w="851" w:type="dxa"/>
            <w:vAlign w:val="center"/>
          </w:tcPr>
          <w:p w:rsidR="0056694E" w:rsidRPr="00B2132A" w:rsidRDefault="0056694E" w:rsidP="00B457AB">
            <w:pPr>
              <w:tabs>
                <w:tab w:val="left" w:pos="1288"/>
              </w:tabs>
              <w:jc w:val="center"/>
              <w:rPr>
                <w:rFonts w:ascii="Times New Roman" w:hAnsi="Times New Roman"/>
                <w:color w:val="000000"/>
                <w:sz w:val="28"/>
                <w:szCs w:val="28"/>
              </w:rPr>
            </w:pPr>
            <w:r w:rsidRPr="00B2132A">
              <w:rPr>
                <w:rFonts w:ascii="Times New Roman" w:hAnsi="Times New Roman"/>
                <w:color w:val="000000"/>
                <w:sz w:val="28"/>
                <w:szCs w:val="28"/>
              </w:rPr>
              <w:t>0,000</w:t>
            </w:r>
          </w:p>
        </w:tc>
      </w:tr>
      <w:tr w:rsidR="0056694E" w:rsidRPr="003423EA" w:rsidTr="003423EA">
        <w:trPr>
          <w:trHeight w:val="72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Краевой</w:t>
            </w:r>
            <w:r w:rsidRPr="003423EA">
              <w:rPr>
                <w:rFonts w:ascii="Times New Roman" w:hAnsi="Times New Roman"/>
                <w:sz w:val="28"/>
                <w:szCs w:val="28"/>
              </w:rPr>
              <w:t xml:space="preserve"> бюджет</w:t>
            </w:r>
          </w:p>
        </w:tc>
        <w:tc>
          <w:tcPr>
            <w:tcW w:w="1418" w:type="dxa"/>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7731,416</w:t>
            </w:r>
          </w:p>
        </w:tc>
        <w:tc>
          <w:tcPr>
            <w:tcW w:w="851" w:type="dxa"/>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0" w:type="dxa"/>
          </w:tcPr>
          <w:p w:rsidR="0056694E" w:rsidRPr="00F85ACA" w:rsidRDefault="0056694E" w:rsidP="00175E95">
            <w:pPr>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tcPr>
          <w:p w:rsidR="0056694E" w:rsidRPr="00F85ACA" w:rsidRDefault="0056694E" w:rsidP="00175E95">
            <w:pPr>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7731,416</w:t>
            </w:r>
          </w:p>
        </w:tc>
        <w:tc>
          <w:tcPr>
            <w:tcW w:w="850" w:type="dxa"/>
          </w:tcPr>
          <w:p w:rsidR="0056694E" w:rsidRPr="00B2132A" w:rsidRDefault="0056694E" w:rsidP="00175E95">
            <w:pPr>
              <w:jc w:val="center"/>
              <w:rPr>
                <w:rFonts w:ascii="Times New Roman" w:hAnsi="Times New Roman"/>
                <w:sz w:val="28"/>
                <w:szCs w:val="28"/>
                <w:highlight w:val="red"/>
              </w:rPr>
            </w:pPr>
            <w:r w:rsidRPr="00B2132A">
              <w:rPr>
                <w:rFonts w:ascii="Times New Roman" w:hAnsi="Times New Roman"/>
                <w:color w:val="000000"/>
                <w:sz w:val="28"/>
                <w:szCs w:val="28"/>
              </w:rPr>
              <w:t>0,000</w:t>
            </w:r>
          </w:p>
        </w:tc>
        <w:tc>
          <w:tcPr>
            <w:tcW w:w="851" w:type="dxa"/>
          </w:tcPr>
          <w:p w:rsidR="0056694E" w:rsidRPr="00B2132A" w:rsidRDefault="0056694E" w:rsidP="003423EA">
            <w:pPr>
              <w:rPr>
                <w:rFonts w:ascii="Times New Roman" w:hAnsi="Times New Roman"/>
                <w:sz w:val="28"/>
                <w:szCs w:val="28"/>
                <w:highlight w:val="red"/>
              </w:rPr>
            </w:pPr>
            <w:r w:rsidRPr="00B2132A">
              <w:rPr>
                <w:rFonts w:ascii="Times New Roman" w:hAnsi="Times New Roman"/>
                <w:color w:val="000000"/>
                <w:sz w:val="28"/>
                <w:szCs w:val="28"/>
              </w:rPr>
              <w:t>0,0000,000</w:t>
            </w:r>
          </w:p>
        </w:tc>
      </w:tr>
      <w:tr w:rsidR="0056694E" w:rsidRPr="003423EA" w:rsidTr="003423EA">
        <w:trPr>
          <w:trHeight w:val="1354"/>
        </w:trPr>
        <w:tc>
          <w:tcPr>
            <w:tcW w:w="1985" w:type="dxa"/>
            <w:vMerge/>
            <w:vAlign w:val="center"/>
          </w:tcPr>
          <w:p w:rsidR="0056694E" w:rsidRPr="003423EA" w:rsidRDefault="0056694E" w:rsidP="00175E95">
            <w:pPr>
              <w:jc w:val="center"/>
              <w:rPr>
                <w:rFonts w:ascii="Times New Roman" w:hAnsi="Times New Roman"/>
                <w:sz w:val="28"/>
                <w:szCs w:val="28"/>
              </w:rPr>
            </w:pPr>
          </w:p>
        </w:tc>
        <w:tc>
          <w:tcPr>
            <w:tcW w:w="1563" w:type="dxa"/>
            <w:vAlign w:val="center"/>
          </w:tcPr>
          <w:p w:rsidR="0056694E" w:rsidRPr="003423EA" w:rsidRDefault="0056694E" w:rsidP="00175E95">
            <w:pPr>
              <w:tabs>
                <w:tab w:val="left" w:pos="1288"/>
              </w:tabs>
              <w:jc w:val="center"/>
              <w:rPr>
                <w:rFonts w:ascii="Times New Roman" w:hAnsi="Times New Roman"/>
                <w:sz w:val="28"/>
                <w:szCs w:val="28"/>
              </w:rPr>
            </w:pPr>
            <w:r>
              <w:rPr>
                <w:rFonts w:ascii="Times New Roman" w:hAnsi="Times New Roman"/>
                <w:sz w:val="28"/>
                <w:szCs w:val="28"/>
              </w:rPr>
              <w:t>С</w:t>
            </w:r>
            <w:r w:rsidRPr="003423EA">
              <w:rPr>
                <w:rFonts w:ascii="Times New Roman" w:hAnsi="Times New Roman"/>
                <w:sz w:val="28"/>
                <w:szCs w:val="28"/>
              </w:rPr>
              <w:t>редства ООО «Лукойл-Пермь»</w:t>
            </w:r>
          </w:p>
        </w:tc>
        <w:tc>
          <w:tcPr>
            <w:tcW w:w="1418" w:type="dxa"/>
            <w:vAlign w:val="center"/>
          </w:tcPr>
          <w:p w:rsidR="0056694E" w:rsidRPr="00F85ACA" w:rsidRDefault="0056694E" w:rsidP="00175E95">
            <w:pPr>
              <w:jc w:val="center"/>
              <w:rPr>
                <w:rFonts w:ascii="Times New Roman" w:hAnsi="Times New Roman"/>
                <w:color w:val="000000"/>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sz w:val="28"/>
                <w:szCs w:val="28"/>
              </w:rPr>
              <w:t>0,000</w:t>
            </w:r>
          </w:p>
        </w:tc>
        <w:tc>
          <w:tcPr>
            <w:tcW w:w="850"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color w:val="000000"/>
                <w:sz w:val="28"/>
                <w:szCs w:val="28"/>
              </w:rPr>
              <w:t>0,000</w:t>
            </w:r>
          </w:p>
        </w:tc>
        <w:tc>
          <w:tcPr>
            <w:tcW w:w="850" w:type="dxa"/>
            <w:vAlign w:val="center"/>
          </w:tcPr>
          <w:p w:rsidR="0056694E" w:rsidRPr="00B2132A" w:rsidRDefault="0056694E" w:rsidP="00175E95">
            <w:pPr>
              <w:tabs>
                <w:tab w:val="left" w:pos="1288"/>
              </w:tabs>
              <w:jc w:val="center"/>
              <w:rPr>
                <w:rFonts w:ascii="Times New Roman" w:hAnsi="Times New Roman"/>
                <w:sz w:val="28"/>
                <w:szCs w:val="28"/>
                <w:highlight w:val="red"/>
              </w:rPr>
            </w:pPr>
            <w:r w:rsidRPr="00B2132A">
              <w:rPr>
                <w:rFonts w:ascii="Times New Roman" w:hAnsi="Times New Roman"/>
                <w:color w:val="000000"/>
                <w:sz w:val="28"/>
                <w:szCs w:val="28"/>
              </w:rPr>
              <w:t>0,000</w:t>
            </w:r>
          </w:p>
        </w:tc>
        <w:tc>
          <w:tcPr>
            <w:tcW w:w="851" w:type="dxa"/>
            <w:vAlign w:val="center"/>
          </w:tcPr>
          <w:p w:rsidR="0056694E" w:rsidRPr="00B2132A" w:rsidRDefault="0056694E" w:rsidP="003423EA">
            <w:pPr>
              <w:tabs>
                <w:tab w:val="left" w:pos="1288"/>
              </w:tabs>
              <w:jc w:val="center"/>
              <w:rPr>
                <w:rFonts w:ascii="Times New Roman" w:hAnsi="Times New Roman"/>
                <w:sz w:val="28"/>
                <w:szCs w:val="28"/>
                <w:highlight w:val="red"/>
              </w:rPr>
            </w:pPr>
            <w:r w:rsidRPr="00B2132A">
              <w:rPr>
                <w:rFonts w:ascii="Times New Roman" w:hAnsi="Times New Roman"/>
                <w:color w:val="000000"/>
                <w:sz w:val="28"/>
                <w:szCs w:val="28"/>
              </w:rPr>
              <w:t>0,000</w:t>
            </w:r>
          </w:p>
        </w:tc>
      </w:tr>
      <w:tr w:rsidR="0056694E" w:rsidRPr="003423EA" w:rsidTr="005309E2">
        <w:trPr>
          <w:trHeight w:val="1354"/>
        </w:trPr>
        <w:tc>
          <w:tcPr>
            <w:tcW w:w="1985" w:type="dxa"/>
            <w:vMerge/>
            <w:vAlign w:val="center"/>
          </w:tcPr>
          <w:p w:rsidR="0056694E" w:rsidRPr="003423EA" w:rsidRDefault="0056694E" w:rsidP="003423EA">
            <w:pPr>
              <w:rPr>
                <w:rFonts w:ascii="Times New Roman" w:hAnsi="Times New Roman"/>
                <w:sz w:val="28"/>
                <w:szCs w:val="28"/>
              </w:rPr>
            </w:pPr>
          </w:p>
        </w:tc>
        <w:tc>
          <w:tcPr>
            <w:tcW w:w="1563" w:type="dxa"/>
            <w:vAlign w:val="center"/>
          </w:tcPr>
          <w:p w:rsidR="0056694E" w:rsidRDefault="0056694E" w:rsidP="00175E95">
            <w:pPr>
              <w:tabs>
                <w:tab w:val="left" w:pos="1288"/>
              </w:tabs>
              <w:jc w:val="center"/>
              <w:rPr>
                <w:rFonts w:ascii="Times New Roman" w:hAnsi="Times New Roman"/>
                <w:sz w:val="28"/>
                <w:szCs w:val="28"/>
              </w:rPr>
            </w:pPr>
            <w:r>
              <w:rPr>
                <w:rFonts w:ascii="Times New Roman" w:hAnsi="Times New Roman"/>
                <w:sz w:val="28"/>
                <w:szCs w:val="28"/>
              </w:rPr>
              <w:t>Итого</w:t>
            </w:r>
          </w:p>
        </w:tc>
        <w:tc>
          <w:tcPr>
            <w:tcW w:w="1418" w:type="dxa"/>
            <w:vAlign w:val="center"/>
          </w:tcPr>
          <w:p w:rsidR="0056694E" w:rsidRPr="00F85ACA" w:rsidRDefault="00336B3F" w:rsidP="00175E95">
            <w:pPr>
              <w:jc w:val="center"/>
              <w:rPr>
                <w:rFonts w:ascii="Times New Roman" w:hAnsi="Times New Roman"/>
                <w:color w:val="000000"/>
                <w:sz w:val="28"/>
                <w:szCs w:val="28"/>
              </w:rPr>
            </w:pPr>
            <w:r w:rsidRPr="00F85ACA">
              <w:rPr>
                <w:rFonts w:ascii="Times New Roman" w:hAnsi="Times New Roman"/>
                <w:color w:val="000000"/>
                <w:sz w:val="28"/>
                <w:szCs w:val="28"/>
              </w:rPr>
              <w:t>45761,746</w:t>
            </w:r>
          </w:p>
        </w:tc>
        <w:tc>
          <w:tcPr>
            <w:tcW w:w="851"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370,574</w:t>
            </w:r>
          </w:p>
        </w:tc>
        <w:tc>
          <w:tcPr>
            <w:tcW w:w="850"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sz w:val="28"/>
                <w:szCs w:val="28"/>
              </w:rPr>
              <w:t>1977,562</w:t>
            </w:r>
          </w:p>
        </w:tc>
        <w:tc>
          <w:tcPr>
            <w:tcW w:w="851" w:type="dxa"/>
            <w:vAlign w:val="center"/>
          </w:tcPr>
          <w:p w:rsidR="0056694E" w:rsidRPr="00F85ACA" w:rsidRDefault="0056694E" w:rsidP="00175E95">
            <w:pPr>
              <w:tabs>
                <w:tab w:val="left" w:pos="1288"/>
              </w:tabs>
              <w:jc w:val="center"/>
              <w:rPr>
                <w:rFonts w:ascii="Times New Roman" w:hAnsi="Times New Roman"/>
                <w:sz w:val="28"/>
                <w:szCs w:val="28"/>
              </w:rPr>
            </w:pPr>
            <w:r w:rsidRPr="00F85ACA">
              <w:rPr>
                <w:rFonts w:ascii="Times New Roman" w:hAnsi="Times New Roman"/>
                <w:sz w:val="28"/>
                <w:szCs w:val="28"/>
              </w:rPr>
              <w:t>2242,213</w:t>
            </w:r>
          </w:p>
        </w:tc>
        <w:tc>
          <w:tcPr>
            <w:tcW w:w="850" w:type="dxa"/>
            <w:vAlign w:val="center"/>
          </w:tcPr>
          <w:p w:rsidR="0056694E" w:rsidRPr="00F85ACA" w:rsidRDefault="0056694E" w:rsidP="00175E95">
            <w:pPr>
              <w:tabs>
                <w:tab w:val="left" w:pos="1288"/>
              </w:tabs>
              <w:jc w:val="center"/>
              <w:rPr>
                <w:rFonts w:ascii="Times New Roman" w:hAnsi="Times New Roman"/>
                <w:color w:val="000000"/>
                <w:sz w:val="28"/>
                <w:szCs w:val="28"/>
              </w:rPr>
            </w:pPr>
            <w:r w:rsidRPr="00F85ACA">
              <w:rPr>
                <w:rFonts w:ascii="Times New Roman" w:hAnsi="Times New Roman"/>
                <w:sz w:val="28"/>
                <w:szCs w:val="28"/>
              </w:rPr>
              <w:t>13457,794</w:t>
            </w:r>
          </w:p>
        </w:tc>
        <w:tc>
          <w:tcPr>
            <w:tcW w:w="851" w:type="dxa"/>
            <w:vAlign w:val="center"/>
          </w:tcPr>
          <w:p w:rsidR="0056694E" w:rsidRPr="00F85ACA" w:rsidRDefault="00336B3F" w:rsidP="00175E95">
            <w:pPr>
              <w:tabs>
                <w:tab w:val="left" w:pos="1288"/>
              </w:tabs>
              <w:jc w:val="center"/>
              <w:rPr>
                <w:rFonts w:ascii="Times New Roman" w:hAnsi="Times New Roman"/>
                <w:color w:val="000000"/>
                <w:sz w:val="28"/>
                <w:szCs w:val="28"/>
              </w:rPr>
            </w:pPr>
            <w:r w:rsidRPr="00F85ACA">
              <w:rPr>
                <w:rFonts w:ascii="Times New Roman" w:hAnsi="Times New Roman"/>
                <w:color w:val="000000"/>
                <w:sz w:val="28"/>
                <w:szCs w:val="28"/>
              </w:rPr>
              <w:t>27422,803</w:t>
            </w:r>
          </w:p>
        </w:tc>
        <w:tc>
          <w:tcPr>
            <w:tcW w:w="850" w:type="dxa"/>
            <w:vAlign w:val="center"/>
          </w:tcPr>
          <w:p w:rsidR="0056694E" w:rsidRPr="00B2132A" w:rsidRDefault="0056694E" w:rsidP="00175E95">
            <w:pPr>
              <w:jc w:val="center"/>
              <w:rPr>
                <w:rFonts w:ascii="Times New Roman" w:hAnsi="Times New Roman"/>
                <w:sz w:val="28"/>
                <w:szCs w:val="28"/>
              </w:rPr>
            </w:pPr>
            <w:r w:rsidRPr="00B2132A">
              <w:rPr>
                <w:rFonts w:ascii="Times New Roman" w:hAnsi="Times New Roman"/>
                <w:sz w:val="28"/>
                <w:szCs w:val="28"/>
              </w:rPr>
              <w:t>145,400</w:t>
            </w:r>
          </w:p>
        </w:tc>
        <w:tc>
          <w:tcPr>
            <w:tcW w:w="851" w:type="dxa"/>
            <w:vAlign w:val="center"/>
          </w:tcPr>
          <w:p w:rsidR="0056694E" w:rsidRPr="00B2132A" w:rsidRDefault="0056694E" w:rsidP="005309E2">
            <w:pPr>
              <w:jc w:val="center"/>
              <w:rPr>
                <w:rFonts w:ascii="Times New Roman" w:hAnsi="Times New Roman"/>
                <w:sz w:val="28"/>
                <w:szCs w:val="28"/>
              </w:rPr>
            </w:pPr>
            <w:r w:rsidRPr="00B2132A">
              <w:rPr>
                <w:rFonts w:ascii="Times New Roman" w:hAnsi="Times New Roman"/>
                <w:sz w:val="28"/>
                <w:szCs w:val="28"/>
              </w:rPr>
              <w:t>145,400</w:t>
            </w:r>
          </w:p>
        </w:tc>
      </w:tr>
      <w:tr w:rsidR="00090820" w:rsidRPr="003423EA" w:rsidTr="00090820">
        <w:trPr>
          <w:trHeight w:val="1189"/>
        </w:trPr>
        <w:tc>
          <w:tcPr>
            <w:tcW w:w="1985" w:type="dxa"/>
            <w:vMerge w:val="restart"/>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 xml:space="preserve">Подпрограмма 4.  «Обеспечение жильем </w:t>
            </w:r>
            <w:r w:rsidRPr="003423EA">
              <w:rPr>
                <w:rFonts w:ascii="Times New Roman" w:hAnsi="Times New Roman"/>
                <w:sz w:val="28"/>
                <w:szCs w:val="28"/>
              </w:rPr>
              <w:lastRenderedPageBreak/>
              <w:t>молодых семей в Чайковском муниципальном районе на 2014-2015 годы»</w:t>
            </w:r>
          </w:p>
        </w:tc>
        <w:tc>
          <w:tcPr>
            <w:tcW w:w="1563" w:type="dxa"/>
            <w:vAlign w:val="center"/>
          </w:tcPr>
          <w:p w:rsidR="00090820" w:rsidRPr="003423EA" w:rsidRDefault="00090820" w:rsidP="00B457AB">
            <w:pPr>
              <w:tabs>
                <w:tab w:val="left" w:pos="1288"/>
              </w:tabs>
              <w:jc w:val="center"/>
              <w:rPr>
                <w:rFonts w:ascii="Times New Roman" w:hAnsi="Times New Roman"/>
                <w:sz w:val="28"/>
                <w:szCs w:val="28"/>
              </w:rPr>
            </w:pPr>
            <w:r>
              <w:rPr>
                <w:rFonts w:ascii="Times New Roman" w:hAnsi="Times New Roman"/>
                <w:sz w:val="28"/>
                <w:szCs w:val="28"/>
              </w:rPr>
              <w:lastRenderedPageBreak/>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color w:val="000000"/>
                <w:sz w:val="28"/>
                <w:szCs w:val="28"/>
              </w:rPr>
              <w:t>1428,802</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727,639</w:t>
            </w:r>
          </w:p>
        </w:tc>
        <w:tc>
          <w:tcPr>
            <w:tcW w:w="850"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701,163</w:t>
            </w:r>
          </w:p>
        </w:tc>
        <w:tc>
          <w:tcPr>
            <w:tcW w:w="851" w:type="dxa"/>
            <w:vAlign w:val="center"/>
          </w:tcPr>
          <w:p w:rsidR="00090820" w:rsidRPr="003423EA" w:rsidRDefault="00090820" w:rsidP="00B457AB">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B457AB">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090820">
        <w:trPr>
          <w:trHeight w:val="480"/>
        </w:trPr>
        <w:tc>
          <w:tcPr>
            <w:tcW w:w="1985" w:type="dxa"/>
            <w:vMerge/>
            <w:vAlign w:val="center"/>
          </w:tcPr>
          <w:p w:rsidR="00090820" w:rsidRPr="003423EA" w:rsidRDefault="00090820" w:rsidP="00175E95">
            <w:pPr>
              <w:tabs>
                <w:tab w:val="left" w:pos="1288"/>
              </w:tabs>
              <w:jc w:val="center"/>
              <w:rPr>
                <w:rFonts w:ascii="Times New Roman" w:hAnsi="Times New Roman"/>
                <w:sz w:val="28"/>
                <w:szCs w:val="28"/>
              </w:rPr>
            </w:pPr>
          </w:p>
        </w:tc>
        <w:tc>
          <w:tcPr>
            <w:tcW w:w="1563" w:type="dxa"/>
            <w:vAlign w:val="center"/>
          </w:tcPr>
          <w:p w:rsidR="00090820" w:rsidRPr="003423EA" w:rsidRDefault="00090820" w:rsidP="00090820">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 xml:space="preserve">й </w:t>
            </w:r>
            <w:r>
              <w:rPr>
                <w:rFonts w:ascii="Times New Roman" w:hAnsi="Times New Roman"/>
                <w:sz w:val="28"/>
                <w:szCs w:val="28"/>
              </w:rPr>
              <w:lastRenderedPageBreak/>
              <w:t>бюджет</w:t>
            </w:r>
          </w:p>
        </w:tc>
        <w:tc>
          <w:tcPr>
            <w:tcW w:w="1418" w:type="dxa"/>
            <w:vAlign w:val="center"/>
          </w:tcPr>
          <w:p w:rsidR="00090820" w:rsidRPr="003423EA" w:rsidRDefault="00090820" w:rsidP="00090820">
            <w:pPr>
              <w:rPr>
                <w:rFonts w:ascii="Times New Roman" w:hAnsi="Times New Roman"/>
                <w:color w:val="000000"/>
                <w:sz w:val="28"/>
                <w:szCs w:val="28"/>
              </w:rPr>
            </w:pPr>
            <w:r w:rsidRPr="003423EA">
              <w:rPr>
                <w:rFonts w:ascii="Times New Roman" w:hAnsi="Times New Roman"/>
                <w:color w:val="000000"/>
                <w:sz w:val="28"/>
                <w:szCs w:val="28"/>
              </w:rPr>
              <w:lastRenderedPageBreak/>
              <w:t>6147,964</w:t>
            </w:r>
          </w:p>
          <w:p w:rsidR="00090820" w:rsidRPr="003423EA" w:rsidRDefault="00090820" w:rsidP="00090820">
            <w:pPr>
              <w:tabs>
                <w:tab w:val="left" w:pos="1288"/>
              </w:tabs>
              <w:jc w:val="center"/>
              <w:rPr>
                <w:rFonts w:ascii="Times New Roman" w:hAnsi="Times New Roman"/>
                <w:sz w:val="28"/>
                <w:szCs w:val="28"/>
              </w:rPr>
            </w:pP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3548,</w:t>
            </w:r>
            <w:r w:rsidRPr="003423EA">
              <w:rPr>
                <w:rFonts w:ascii="Times New Roman" w:hAnsi="Times New Roman"/>
                <w:sz w:val="28"/>
                <w:szCs w:val="28"/>
              </w:rPr>
              <w:lastRenderedPageBreak/>
              <w:t>146</w:t>
            </w:r>
          </w:p>
        </w:tc>
        <w:tc>
          <w:tcPr>
            <w:tcW w:w="850" w:type="dxa"/>
            <w:vAlign w:val="center"/>
          </w:tcPr>
          <w:p w:rsidR="00090820" w:rsidRPr="003423EA" w:rsidRDefault="00090820" w:rsidP="00090820">
            <w:pPr>
              <w:jc w:val="center"/>
              <w:rPr>
                <w:rFonts w:ascii="Times New Roman" w:hAnsi="Times New Roman"/>
                <w:color w:val="000000"/>
                <w:sz w:val="28"/>
                <w:szCs w:val="28"/>
              </w:rPr>
            </w:pPr>
            <w:r w:rsidRPr="003423EA">
              <w:rPr>
                <w:rFonts w:ascii="Times New Roman" w:hAnsi="Times New Roman"/>
                <w:color w:val="000000"/>
                <w:sz w:val="28"/>
                <w:szCs w:val="28"/>
              </w:rPr>
              <w:lastRenderedPageBreak/>
              <w:t>2599,</w:t>
            </w:r>
            <w:r w:rsidRPr="003423EA">
              <w:rPr>
                <w:rFonts w:ascii="Times New Roman" w:hAnsi="Times New Roman"/>
                <w:color w:val="000000"/>
                <w:sz w:val="28"/>
                <w:szCs w:val="28"/>
              </w:rPr>
              <w:lastRenderedPageBreak/>
              <w:t>818</w:t>
            </w:r>
          </w:p>
        </w:tc>
        <w:tc>
          <w:tcPr>
            <w:tcW w:w="851" w:type="dxa"/>
            <w:vAlign w:val="center"/>
          </w:tcPr>
          <w:p w:rsidR="00090820" w:rsidRPr="003423EA" w:rsidRDefault="00090820" w:rsidP="00090820">
            <w:pPr>
              <w:tabs>
                <w:tab w:val="left" w:pos="1288"/>
              </w:tabs>
              <w:jc w:val="center"/>
              <w:rPr>
                <w:rFonts w:ascii="Times New Roman" w:hAnsi="Times New Roman"/>
                <w:sz w:val="28"/>
                <w:szCs w:val="28"/>
              </w:rPr>
            </w:pPr>
            <w:r w:rsidRPr="003423EA">
              <w:rPr>
                <w:rFonts w:ascii="Times New Roman" w:hAnsi="Times New Roman"/>
                <w:sz w:val="28"/>
                <w:szCs w:val="28"/>
              </w:rPr>
              <w:lastRenderedPageBreak/>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090820">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Merge/>
            <w:vAlign w:val="center"/>
          </w:tcPr>
          <w:p w:rsidR="00090820" w:rsidRPr="003423EA" w:rsidRDefault="00090820" w:rsidP="00175E95">
            <w:pPr>
              <w:jc w:val="center"/>
              <w:rPr>
                <w:rFonts w:ascii="Times New Roman" w:hAnsi="Times New Roman"/>
                <w:sz w:val="28"/>
                <w:szCs w:val="28"/>
              </w:rPr>
            </w:pP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1192,631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494,336</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698,295</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5.  «Обеспечение реализации муниципальной программы «Развитие отрасли молодежной политики в Чайковском муниципальном районе»</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3423EA">
              <w:rPr>
                <w:rFonts w:ascii="Times New Roman" w:hAnsi="Times New Roman"/>
                <w:color w:val="000000"/>
                <w:sz w:val="28"/>
                <w:szCs w:val="28"/>
              </w:rPr>
              <w:t>11173,411</w:t>
            </w:r>
          </w:p>
          <w:p w:rsidR="00090820" w:rsidRPr="003423EA" w:rsidRDefault="00090820" w:rsidP="00175E95">
            <w:pPr>
              <w:tabs>
                <w:tab w:val="left" w:pos="1288"/>
              </w:tabs>
              <w:jc w:val="center"/>
              <w:rPr>
                <w:rFonts w:ascii="Times New Roman" w:hAnsi="Times New Roman"/>
                <w:sz w:val="28"/>
                <w:szCs w:val="28"/>
              </w:rPr>
            </w:pP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7411,730</w:t>
            </w:r>
          </w:p>
        </w:tc>
        <w:tc>
          <w:tcPr>
            <w:tcW w:w="850"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3761,681</w:t>
            </w:r>
          </w:p>
        </w:tc>
        <w:tc>
          <w:tcPr>
            <w:tcW w:w="851"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0,00</w:t>
            </w:r>
          </w:p>
        </w:tc>
      </w:tr>
      <w:tr w:rsidR="00090820" w:rsidRPr="003423EA" w:rsidTr="003423EA">
        <w:trPr>
          <w:trHeight w:val="480"/>
        </w:trPr>
        <w:tc>
          <w:tcPr>
            <w:tcW w:w="1985" w:type="dxa"/>
            <w:vAlign w:val="center"/>
          </w:tcPr>
          <w:p w:rsidR="00090820" w:rsidRPr="003423EA" w:rsidRDefault="00090820" w:rsidP="00175E95">
            <w:pPr>
              <w:tabs>
                <w:tab w:val="left" w:pos="1288"/>
              </w:tabs>
              <w:jc w:val="center"/>
              <w:rPr>
                <w:rFonts w:ascii="Times New Roman" w:hAnsi="Times New Roman"/>
                <w:sz w:val="28"/>
                <w:szCs w:val="28"/>
              </w:rPr>
            </w:pPr>
            <w:r w:rsidRPr="003423EA">
              <w:rPr>
                <w:rFonts w:ascii="Times New Roman" w:hAnsi="Times New Roman"/>
                <w:sz w:val="28"/>
                <w:szCs w:val="28"/>
              </w:rPr>
              <w:t>Подпрограмма 6 «Патриотическое воспитание детей и молодёжи Чайковского муниципального района на 2017-2020 годы»</w:t>
            </w:r>
          </w:p>
        </w:tc>
        <w:tc>
          <w:tcPr>
            <w:tcW w:w="1563" w:type="dxa"/>
            <w:vAlign w:val="center"/>
          </w:tcPr>
          <w:p w:rsidR="00090820" w:rsidRPr="003423EA" w:rsidRDefault="00090820" w:rsidP="00800EB6">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vAlign w:val="center"/>
          </w:tcPr>
          <w:p w:rsidR="00090820" w:rsidRPr="003423EA" w:rsidRDefault="00090820" w:rsidP="00175E95">
            <w:pPr>
              <w:jc w:val="center"/>
              <w:rPr>
                <w:rFonts w:ascii="Times New Roman" w:hAnsi="Times New Roman"/>
                <w:color w:val="000000"/>
                <w:sz w:val="28"/>
                <w:szCs w:val="28"/>
              </w:rPr>
            </w:pPr>
            <w:r w:rsidRPr="00040CC5">
              <w:rPr>
                <w:rFonts w:ascii="Times New Roman" w:hAnsi="Times New Roman"/>
                <w:sz w:val="28"/>
                <w:szCs w:val="28"/>
              </w:rPr>
              <w:t>330,700</w:t>
            </w:r>
          </w:p>
        </w:tc>
        <w:tc>
          <w:tcPr>
            <w:tcW w:w="851" w:type="dxa"/>
            <w:vAlign w:val="center"/>
          </w:tcPr>
          <w:p w:rsidR="00090820" w:rsidRPr="003423EA" w:rsidRDefault="00090820" w:rsidP="00175E95">
            <w:pPr>
              <w:jc w:val="center"/>
              <w:rPr>
                <w:rFonts w:ascii="Times New Roman" w:hAnsi="Times New Roman"/>
                <w:color w:val="000000"/>
                <w:sz w:val="28"/>
                <w:szCs w:val="28"/>
              </w:rPr>
            </w:pPr>
            <w:r>
              <w:rPr>
                <w:rFonts w:ascii="Times New Roman" w:hAnsi="Times New Roman"/>
                <w:sz w:val="28"/>
                <w:szCs w:val="28"/>
              </w:rPr>
              <w:t>0,000</w:t>
            </w:r>
          </w:p>
        </w:tc>
        <w:tc>
          <w:tcPr>
            <w:tcW w:w="850"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3423EA" w:rsidRDefault="00090820" w:rsidP="00175E95">
            <w:pPr>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sidRPr="00040CC5">
              <w:rPr>
                <w:rFonts w:ascii="Times New Roman" w:hAnsi="Times New Roman"/>
                <w:sz w:val="28"/>
                <w:szCs w:val="28"/>
              </w:rPr>
              <w:t>330,700</w:t>
            </w:r>
          </w:p>
        </w:tc>
        <w:tc>
          <w:tcPr>
            <w:tcW w:w="851"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0" w:type="dxa"/>
            <w:vAlign w:val="center"/>
          </w:tcPr>
          <w:p w:rsidR="00090820" w:rsidRPr="00040CC5" w:rsidRDefault="00090820" w:rsidP="00175E95">
            <w:pPr>
              <w:tabs>
                <w:tab w:val="left" w:pos="1288"/>
              </w:tabs>
              <w:jc w:val="center"/>
              <w:rPr>
                <w:rFonts w:ascii="Times New Roman" w:hAnsi="Times New Roman"/>
                <w:sz w:val="28"/>
                <w:szCs w:val="28"/>
              </w:rPr>
            </w:pPr>
            <w:r>
              <w:rPr>
                <w:rFonts w:ascii="Times New Roman" w:hAnsi="Times New Roman"/>
                <w:sz w:val="28"/>
                <w:szCs w:val="28"/>
              </w:rPr>
              <w:t>0,000</w:t>
            </w:r>
          </w:p>
        </w:tc>
        <w:tc>
          <w:tcPr>
            <w:tcW w:w="851" w:type="dxa"/>
            <w:vAlign w:val="center"/>
          </w:tcPr>
          <w:p w:rsidR="00090820" w:rsidRPr="00040CC5" w:rsidRDefault="00090820" w:rsidP="003423EA">
            <w:pPr>
              <w:tabs>
                <w:tab w:val="left" w:pos="1288"/>
              </w:tabs>
              <w:jc w:val="both"/>
              <w:rPr>
                <w:rFonts w:ascii="Times New Roman" w:hAnsi="Times New Roman"/>
                <w:sz w:val="28"/>
                <w:szCs w:val="28"/>
              </w:rPr>
            </w:pPr>
            <w:r>
              <w:rPr>
                <w:rFonts w:ascii="Times New Roman" w:hAnsi="Times New Roman"/>
                <w:sz w:val="28"/>
                <w:szCs w:val="28"/>
              </w:rPr>
              <w:t>0,000</w:t>
            </w:r>
          </w:p>
        </w:tc>
      </w:tr>
      <w:tr w:rsidR="0047221E" w:rsidRPr="003423EA" w:rsidTr="003423EA">
        <w:trPr>
          <w:trHeight w:val="480"/>
        </w:trPr>
        <w:tc>
          <w:tcPr>
            <w:tcW w:w="1985" w:type="dxa"/>
            <w:vMerge w:val="restart"/>
            <w:vAlign w:val="center"/>
          </w:tcPr>
          <w:p w:rsidR="0047221E" w:rsidRPr="003423EA" w:rsidRDefault="0047221E" w:rsidP="0047221E">
            <w:pPr>
              <w:jc w:val="center"/>
              <w:rPr>
                <w:rFonts w:ascii="Times New Roman" w:hAnsi="Times New Roman"/>
                <w:sz w:val="28"/>
                <w:szCs w:val="28"/>
              </w:rPr>
            </w:pPr>
            <w:r w:rsidRPr="00090820">
              <w:rPr>
                <w:rFonts w:ascii="Times New Roman" w:hAnsi="Times New Roman"/>
                <w:color w:val="000000" w:themeColor="text1"/>
                <w:sz w:val="28"/>
                <w:szCs w:val="28"/>
                <w:lang w:eastAsia="ru-RU"/>
              </w:rPr>
              <w:lastRenderedPageBreak/>
              <w:t>Итого по Программе</w:t>
            </w: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sz w:val="28"/>
                <w:szCs w:val="28"/>
              </w:rPr>
              <w:t>Р</w:t>
            </w:r>
            <w:r w:rsidRPr="003423EA">
              <w:rPr>
                <w:rFonts w:ascii="Times New Roman" w:hAnsi="Times New Roman"/>
                <w:sz w:val="28"/>
                <w:szCs w:val="28"/>
              </w:rPr>
              <w:t>айонн</w:t>
            </w:r>
            <w:r>
              <w:rPr>
                <w:rFonts w:ascii="Times New Roman" w:hAnsi="Times New Roman"/>
                <w:sz w:val="28"/>
                <w:szCs w:val="28"/>
              </w:rPr>
              <w:t>ый бюджет</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303683,066</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44982,343</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44571,414</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38125,463</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52847,212</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47569,524</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37580,340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38006,770</w:t>
            </w:r>
          </w:p>
        </w:tc>
      </w:tr>
      <w:tr w:rsidR="0047221E" w:rsidRPr="003423EA" w:rsidTr="007D2520">
        <w:trPr>
          <w:trHeight w:val="3357"/>
        </w:trPr>
        <w:tc>
          <w:tcPr>
            <w:tcW w:w="1985" w:type="dxa"/>
            <w:vMerge/>
            <w:vAlign w:val="center"/>
          </w:tcPr>
          <w:p w:rsidR="0047221E" w:rsidRPr="003423EA" w:rsidRDefault="0047221E" w:rsidP="0047221E">
            <w:pPr>
              <w:rPr>
                <w:rFonts w:ascii="Times New Roman" w:hAnsi="Times New Roman"/>
                <w:sz w:val="28"/>
                <w:szCs w:val="28"/>
              </w:rPr>
            </w:pP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color w:val="000000" w:themeColor="text1"/>
                <w:sz w:val="28"/>
                <w:szCs w:val="28"/>
                <w:lang w:eastAsia="ru-RU"/>
              </w:rPr>
              <w:t>Р</w:t>
            </w:r>
            <w:r w:rsidRPr="005124D1">
              <w:rPr>
                <w:rFonts w:ascii="Times New Roman" w:hAnsi="Times New Roman"/>
                <w:color w:val="000000" w:themeColor="text1"/>
                <w:sz w:val="28"/>
                <w:szCs w:val="28"/>
                <w:lang w:eastAsia="ru-RU"/>
              </w:rPr>
              <w:t>айонный бюджет</w:t>
            </w:r>
            <w:r>
              <w:rPr>
                <w:rFonts w:ascii="Times New Roman" w:hAnsi="Times New Roman"/>
                <w:color w:val="000000" w:themeColor="text1"/>
                <w:sz w:val="28"/>
                <w:szCs w:val="28"/>
                <w:lang w:eastAsia="ru-RU"/>
              </w:rPr>
              <w:t xml:space="preserve"> (</w:t>
            </w:r>
            <w:r w:rsidRPr="00800EB6">
              <w:rPr>
                <w:rFonts w:ascii="Times New Roman" w:hAnsi="Times New Roman"/>
                <w:color w:val="000000" w:themeColor="text1"/>
                <w:sz w:val="28"/>
                <w:szCs w:val="28"/>
                <w:lang w:eastAsia="ru-RU"/>
              </w:rPr>
              <w:t>Средства Благотворительного фонда "Содействие - XXI век")</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14000,000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14000,000</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0,000</w:t>
            </w:r>
          </w:p>
        </w:tc>
      </w:tr>
      <w:tr w:rsidR="0047221E" w:rsidRPr="003423EA" w:rsidTr="003423EA">
        <w:trPr>
          <w:trHeight w:val="480"/>
        </w:trPr>
        <w:tc>
          <w:tcPr>
            <w:tcW w:w="1985" w:type="dxa"/>
            <w:vMerge/>
            <w:vAlign w:val="center"/>
          </w:tcPr>
          <w:p w:rsidR="0047221E" w:rsidRPr="003423EA" w:rsidRDefault="0047221E" w:rsidP="0047221E">
            <w:pPr>
              <w:rPr>
                <w:rFonts w:ascii="Times New Roman" w:hAnsi="Times New Roman"/>
                <w:sz w:val="28"/>
                <w:szCs w:val="28"/>
              </w:rPr>
            </w:pP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sz w:val="28"/>
                <w:szCs w:val="28"/>
              </w:rPr>
              <w:t>К</w:t>
            </w:r>
            <w:r w:rsidRPr="003423EA">
              <w:rPr>
                <w:rFonts w:ascii="Times New Roman" w:hAnsi="Times New Roman"/>
                <w:sz w:val="28"/>
                <w:szCs w:val="28"/>
              </w:rPr>
              <w:t>раево</w:t>
            </w:r>
            <w:r>
              <w:rPr>
                <w:rFonts w:ascii="Times New Roman" w:hAnsi="Times New Roman"/>
                <w:sz w:val="28"/>
                <w:szCs w:val="28"/>
              </w:rPr>
              <w:t>й бюджет</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13879,380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3548,146</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2599,818</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7731,416</w:t>
            </w:r>
          </w:p>
        </w:tc>
        <w:tc>
          <w:tcPr>
            <w:tcW w:w="850"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w:t>
            </w:r>
          </w:p>
        </w:tc>
        <w:tc>
          <w:tcPr>
            <w:tcW w:w="851" w:type="dxa"/>
            <w:noWrap/>
            <w:vAlign w:val="center"/>
          </w:tcPr>
          <w:p w:rsidR="0047221E" w:rsidRPr="0047221E" w:rsidRDefault="0047221E" w:rsidP="0047221E">
            <w:pPr>
              <w:tabs>
                <w:tab w:val="left" w:pos="1288"/>
              </w:tabs>
              <w:jc w:val="center"/>
              <w:rPr>
                <w:rFonts w:ascii="Times New Roman" w:hAnsi="Times New Roman"/>
                <w:sz w:val="28"/>
                <w:szCs w:val="28"/>
              </w:rPr>
            </w:pPr>
            <w:r w:rsidRPr="0047221E">
              <w:rPr>
                <w:rFonts w:ascii="Times New Roman" w:hAnsi="Times New Roman"/>
                <w:sz w:val="28"/>
                <w:szCs w:val="28"/>
              </w:rPr>
              <w:t>0,00</w:t>
            </w:r>
          </w:p>
        </w:tc>
      </w:tr>
      <w:tr w:rsidR="0047221E" w:rsidRPr="003423EA" w:rsidTr="003423EA">
        <w:trPr>
          <w:trHeight w:val="480"/>
        </w:trPr>
        <w:tc>
          <w:tcPr>
            <w:tcW w:w="1985" w:type="dxa"/>
            <w:vMerge/>
            <w:vAlign w:val="center"/>
          </w:tcPr>
          <w:p w:rsidR="0047221E" w:rsidRPr="003423EA" w:rsidRDefault="0047221E" w:rsidP="0047221E">
            <w:pPr>
              <w:rPr>
                <w:rFonts w:ascii="Times New Roman" w:hAnsi="Times New Roman"/>
                <w:sz w:val="28"/>
                <w:szCs w:val="28"/>
              </w:rPr>
            </w:pP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sz w:val="28"/>
                <w:szCs w:val="28"/>
              </w:rPr>
              <w:t>Ф</w:t>
            </w:r>
            <w:r w:rsidRPr="003423EA">
              <w:rPr>
                <w:rFonts w:ascii="Times New Roman" w:hAnsi="Times New Roman"/>
                <w:sz w:val="28"/>
                <w:szCs w:val="28"/>
              </w:rPr>
              <w:t>едеральн</w:t>
            </w:r>
            <w:r>
              <w:rPr>
                <w:rFonts w:ascii="Times New Roman" w:hAnsi="Times New Roman"/>
                <w:sz w:val="28"/>
                <w:szCs w:val="28"/>
              </w:rPr>
              <w:t>ый бюджет</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1192,631</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494,336</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698,295</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r>
      <w:tr w:rsidR="0047221E" w:rsidRPr="003423EA" w:rsidTr="00EA2C3B">
        <w:trPr>
          <w:trHeight w:val="1681"/>
        </w:trPr>
        <w:tc>
          <w:tcPr>
            <w:tcW w:w="1985" w:type="dxa"/>
            <w:vMerge/>
            <w:vAlign w:val="center"/>
          </w:tcPr>
          <w:p w:rsidR="0047221E" w:rsidRPr="003423EA" w:rsidRDefault="0047221E" w:rsidP="0047221E">
            <w:pPr>
              <w:rPr>
                <w:rFonts w:ascii="Times New Roman" w:hAnsi="Times New Roman"/>
                <w:sz w:val="28"/>
                <w:szCs w:val="28"/>
              </w:rPr>
            </w:pP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sidRPr="003423EA">
              <w:rPr>
                <w:rFonts w:ascii="Times New Roman" w:hAnsi="Times New Roman"/>
                <w:sz w:val="28"/>
                <w:szCs w:val="28"/>
              </w:rPr>
              <w:t>Средства ООО «Лукойл-Пермь»</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0,000</w:t>
            </w:r>
          </w:p>
        </w:tc>
      </w:tr>
      <w:tr w:rsidR="0047221E" w:rsidRPr="003423EA" w:rsidTr="003423EA">
        <w:trPr>
          <w:trHeight w:val="480"/>
        </w:trPr>
        <w:tc>
          <w:tcPr>
            <w:tcW w:w="1985" w:type="dxa"/>
            <w:vMerge/>
            <w:vAlign w:val="center"/>
          </w:tcPr>
          <w:p w:rsidR="0047221E" w:rsidRPr="003423EA" w:rsidRDefault="0047221E" w:rsidP="0047221E">
            <w:pPr>
              <w:rPr>
                <w:rFonts w:ascii="Times New Roman" w:hAnsi="Times New Roman"/>
                <w:sz w:val="28"/>
                <w:szCs w:val="28"/>
              </w:rPr>
            </w:pPr>
          </w:p>
        </w:tc>
        <w:tc>
          <w:tcPr>
            <w:tcW w:w="1563" w:type="dxa"/>
            <w:vAlign w:val="center"/>
          </w:tcPr>
          <w:p w:rsidR="0047221E" w:rsidRPr="003423EA" w:rsidRDefault="0047221E" w:rsidP="0047221E">
            <w:pPr>
              <w:tabs>
                <w:tab w:val="left" w:pos="1288"/>
              </w:tabs>
              <w:jc w:val="center"/>
              <w:rPr>
                <w:rFonts w:ascii="Times New Roman" w:hAnsi="Times New Roman"/>
                <w:sz w:val="28"/>
                <w:szCs w:val="28"/>
              </w:rPr>
            </w:pPr>
            <w:r>
              <w:rPr>
                <w:rFonts w:ascii="Times New Roman" w:hAnsi="Times New Roman"/>
                <w:sz w:val="28"/>
                <w:szCs w:val="28"/>
              </w:rPr>
              <w:t>И</w:t>
            </w:r>
            <w:r w:rsidRPr="003423EA">
              <w:rPr>
                <w:rFonts w:ascii="Times New Roman" w:hAnsi="Times New Roman"/>
                <w:sz w:val="28"/>
                <w:szCs w:val="28"/>
              </w:rPr>
              <w:t>того</w:t>
            </w:r>
          </w:p>
        </w:tc>
        <w:tc>
          <w:tcPr>
            <w:tcW w:w="1418"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332755,077</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49024,825</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47869,527</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38125,463</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52847,212</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69300,940</w:t>
            </w:r>
          </w:p>
        </w:tc>
        <w:tc>
          <w:tcPr>
            <w:tcW w:w="850"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37580,340</w:t>
            </w:r>
          </w:p>
        </w:tc>
        <w:tc>
          <w:tcPr>
            <w:tcW w:w="851" w:type="dxa"/>
            <w:noWrap/>
            <w:vAlign w:val="center"/>
          </w:tcPr>
          <w:p w:rsidR="0047221E" w:rsidRPr="0047221E" w:rsidRDefault="0047221E" w:rsidP="0047221E">
            <w:pPr>
              <w:jc w:val="center"/>
              <w:rPr>
                <w:rFonts w:ascii="Times New Roman" w:hAnsi="Times New Roman"/>
                <w:sz w:val="28"/>
                <w:szCs w:val="28"/>
              </w:rPr>
            </w:pPr>
            <w:r w:rsidRPr="0047221E">
              <w:rPr>
                <w:rFonts w:ascii="Times New Roman" w:hAnsi="Times New Roman"/>
                <w:sz w:val="28"/>
                <w:szCs w:val="28"/>
              </w:rPr>
              <w:t>38006,770</w:t>
            </w:r>
          </w:p>
        </w:tc>
      </w:tr>
    </w:tbl>
    <w:bookmarkEnd w:id="1"/>
    <w:bookmarkEnd w:id="2"/>
    <w:bookmarkEnd w:id="3"/>
    <w:p w:rsidR="007F0FA0" w:rsidRPr="00E6750D" w:rsidRDefault="007F0FA0" w:rsidP="003B7A40">
      <w:pPr>
        <w:spacing w:after="0" w:line="240" w:lineRule="auto"/>
        <w:ind w:firstLine="708"/>
        <w:jc w:val="both"/>
        <w:rPr>
          <w:rFonts w:ascii="Times New Roman" w:hAnsi="Times New Roman"/>
          <w:sz w:val="28"/>
          <w:szCs w:val="28"/>
        </w:rPr>
      </w:pPr>
      <w:r w:rsidRPr="00E6750D">
        <w:rPr>
          <w:rFonts w:ascii="Times New Roman" w:hAnsi="Times New Roman"/>
          <w:sz w:val="28"/>
          <w:szCs w:val="28"/>
        </w:rPr>
        <w:t xml:space="preserve">Примечание: </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26083D" w:rsidRDefault="007F0FA0" w:rsidP="0026083D">
      <w:pPr>
        <w:tabs>
          <w:tab w:val="left" w:pos="709"/>
        </w:tabs>
        <w:autoSpaceDE w:val="0"/>
        <w:autoSpaceDN w:val="0"/>
        <w:adjustRightInd w:val="0"/>
        <w:spacing w:after="0" w:line="240" w:lineRule="auto"/>
        <w:jc w:val="both"/>
        <w:rPr>
          <w:rFonts w:ascii="Times New Roman" w:hAnsi="Times New Roman"/>
          <w:sz w:val="28"/>
          <w:szCs w:val="28"/>
        </w:rPr>
      </w:pPr>
      <w:r>
        <w:rPr>
          <w:sz w:val="28"/>
          <w:szCs w:val="28"/>
        </w:rPr>
        <w:tab/>
      </w:r>
      <w:r w:rsidRPr="0026083D">
        <w:rPr>
          <w:rFonts w:ascii="Times New Roman" w:hAnsi="Times New Roman"/>
          <w:sz w:val="28"/>
          <w:szCs w:val="28"/>
        </w:rPr>
        <w:t>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624A73" w:rsidRDefault="007F0FA0" w:rsidP="00E6750D">
      <w:pPr>
        <w:spacing w:after="0" w:line="240" w:lineRule="auto"/>
        <w:ind w:firstLine="708"/>
        <w:jc w:val="both"/>
        <w:rPr>
          <w:rFonts w:ascii="Times New Roman" w:hAnsi="Times New Roman"/>
          <w:sz w:val="28"/>
          <w:szCs w:val="28"/>
        </w:rPr>
      </w:pPr>
      <w:r w:rsidRPr="00624A73">
        <w:rPr>
          <w:rFonts w:ascii="Times New Roman" w:hAnsi="Times New Roman"/>
          <w:sz w:val="28"/>
          <w:szCs w:val="28"/>
        </w:rPr>
        <w:t>Финансовое обеспечение Программы за счет средств бюджета Чайковского муниципального района приведено в приложении 4 к Программе.</w:t>
      </w:r>
    </w:p>
    <w:p w:rsidR="007F0FA0" w:rsidRPr="00F906BC" w:rsidRDefault="007F0FA0" w:rsidP="00A70D35">
      <w:pPr>
        <w:pStyle w:val="1"/>
        <w:numPr>
          <w:ilvl w:val="0"/>
          <w:numId w:val="6"/>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lastRenderedPageBreak/>
        <w:t>Анализ рисков реализации Программы и описание мер управления рисками реализации 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Программы важное значение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w:t>
      </w:r>
      <w:r w:rsidRPr="00F906BC">
        <w:rPr>
          <w:rFonts w:ascii="Times New Roman" w:hAnsi="Times New Roman" w:cs="Times New Roman"/>
          <w:sz w:val="28"/>
          <w:szCs w:val="28"/>
        </w:rPr>
        <w:lastRenderedPageBreak/>
        <w:t>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E6750D" w:rsidRDefault="00CE0761" w:rsidP="00E6750D">
      <w:pPr>
        <w:pStyle w:val="1"/>
        <w:numPr>
          <w:ilvl w:val="0"/>
          <w:numId w:val="6"/>
        </w:numPr>
        <w:tabs>
          <w:tab w:val="left" w:pos="1288"/>
        </w:tabs>
        <w:spacing w:before="0" w:after="0"/>
        <w:ind w:left="142" w:firstLine="567"/>
        <w:jc w:val="both"/>
        <w:rPr>
          <w:rFonts w:ascii="Times New Roman" w:hAnsi="Times New Roman"/>
          <w:color w:val="auto"/>
          <w:sz w:val="28"/>
          <w:szCs w:val="28"/>
        </w:rPr>
      </w:pPr>
      <w:r>
        <w:rPr>
          <w:rFonts w:ascii="Times New Roman" w:hAnsi="Times New Roman"/>
          <w:color w:val="auto"/>
          <w:sz w:val="28"/>
          <w:szCs w:val="28"/>
        </w:rPr>
        <w:t xml:space="preserve">Контроль </w:t>
      </w:r>
      <w:r w:rsidR="007F0FA0" w:rsidRPr="00843F7F">
        <w:rPr>
          <w:rFonts w:ascii="Times New Roman" w:hAnsi="Times New Roman"/>
          <w:color w:val="auto"/>
          <w:sz w:val="28"/>
          <w:szCs w:val="28"/>
        </w:rPr>
        <w:t>за ходом реализации Программы</w:t>
      </w:r>
    </w:p>
    <w:p w:rsidR="007F0FA0" w:rsidRPr="008F3F92" w:rsidRDefault="00CE0761" w:rsidP="008F3F92">
      <w:pPr>
        <w:tabs>
          <w:tab w:val="left" w:pos="1288"/>
        </w:tabs>
        <w:spacing w:after="0" w:line="240" w:lineRule="auto"/>
        <w:ind w:firstLine="720"/>
        <w:jc w:val="both"/>
        <w:rPr>
          <w:rFonts w:ascii="Times New Roman" w:hAnsi="Times New Roman"/>
          <w:sz w:val="28"/>
          <w:szCs w:val="28"/>
        </w:rPr>
      </w:pPr>
      <w:r>
        <w:rPr>
          <w:rFonts w:ascii="Times New Roman" w:hAnsi="Times New Roman"/>
          <w:sz w:val="28"/>
          <w:szCs w:val="28"/>
        </w:rPr>
        <w:t xml:space="preserve">Контроль </w:t>
      </w:r>
      <w:r w:rsidR="007F0FA0" w:rsidRPr="008F3F92">
        <w:rPr>
          <w:rFonts w:ascii="Times New Roman" w:hAnsi="Times New Roman"/>
          <w:sz w:val="28"/>
          <w:szCs w:val="28"/>
        </w:rPr>
        <w:t>за исполнением 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Руководитель Программы представляет информацию об исполнении Программы в соответствии с Постановлением администрации Чайковского муниципального района от 27 июня 2011 г. №1960 «О разработке, утверждении и реализации ведомственных целевых программ».</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В Программу включаются муниципальные бюджетные учреждения, сферы молодежной политики </w:t>
      </w:r>
      <w:proofErr w:type="spellStart"/>
      <w:r w:rsidRPr="008F3F92">
        <w:rPr>
          <w:rFonts w:ascii="Times New Roman" w:hAnsi="Times New Roman"/>
          <w:sz w:val="28"/>
          <w:szCs w:val="28"/>
        </w:rPr>
        <w:t>УКиМП</w:t>
      </w:r>
      <w:proofErr w:type="spellEnd"/>
      <w:r w:rsidRPr="008F3F92">
        <w:rPr>
          <w:rFonts w:ascii="Times New Roman" w:hAnsi="Times New Roman"/>
          <w:sz w:val="28"/>
          <w:szCs w:val="28"/>
        </w:rPr>
        <w:t xml:space="preserve">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r w:rsidR="00522859">
        <w:rPr>
          <w:rFonts w:ascii="Times New Roman" w:hAnsi="Times New Roman"/>
          <w:sz w:val="28"/>
          <w:szCs w:val="28"/>
        </w:rPr>
        <w:t>Социально-</w:t>
      </w:r>
      <w:r w:rsidRPr="008F3F92">
        <w:rPr>
          <w:rFonts w:ascii="Times New Roman" w:hAnsi="Times New Roman"/>
          <w:sz w:val="28"/>
          <w:szCs w:val="28"/>
        </w:rPr>
        <w:t>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Программы определяет соисполнителей, заключает договоры с участниками программных мероприятий, несет персональную ответственность за достижение целей 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Все участники Программы несут ответственность за целевое использование выделенных средств, представление своевременной и полной информации о выполнении программных мероприятий.».</w:t>
      </w:r>
    </w:p>
    <w:p w:rsidR="007F0FA0" w:rsidRPr="00F906BC" w:rsidRDefault="007F0FA0" w:rsidP="008F3F92">
      <w:pPr>
        <w:tabs>
          <w:tab w:val="left" w:pos="1288"/>
        </w:tabs>
        <w:spacing w:after="0" w:line="240" w:lineRule="auto"/>
        <w:jc w:val="both"/>
        <w:rPr>
          <w:rFonts w:ascii="Times New Roman" w:hAnsi="Times New Roman"/>
          <w:sz w:val="28"/>
          <w:szCs w:val="28"/>
        </w:rPr>
      </w:pPr>
    </w:p>
    <w:p w:rsidR="007F0FA0" w:rsidRPr="00512050" w:rsidRDefault="007F0FA0" w:rsidP="00693CFA">
      <w:pPr>
        <w:pStyle w:val="1"/>
        <w:tabs>
          <w:tab w:val="left" w:pos="1288"/>
        </w:tabs>
        <w:spacing w:before="0" w:after="0"/>
        <w:ind w:left="719"/>
        <w:jc w:val="both"/>
        <w:rPr>
          <w:rFonts w:ascii="Times New Roman" w:hAnsi="Times New Roman"/>
          <w:color w:val="auto"/>
          <w:sz w:val="28"/>
          <w:szCs w:val="28"/>
        </w:rPr>
      </w:pPr>
      <w:r w:rsidRPr="00512050">
        <w:rPr>
          <w:rFonts w:ascii="Times New Roman" w:hAnsi="Times New Roman"/>
          <w:color w:val="auto"/>
          <w:sz w:val="28"/>
          <w:szCs w:val="28"/>
          <w:lang w:val="en-US"/>
        </w:rPr>
        <w:t>VII</w:t>
      </w:r>
      <w:r w:rsidRPr="00512050">
        <w:rPr>
          <w:rFonts w:ascii="Times New Roman" w:hAnsi="Times New Roman"/>
          <w:color w:val="auto"/>
          <w:sz w:val="28"/>
          <w:szCs w:val="28"/>
        </w:rPr>
        <w:t xml:space="preserve"> Методика оценки эффективности муниципальной программы</w:t>
      </w:r>
    </w:p>
    <w:p w:rsidR="007F0FA0" w:rsidRPr="00512050" w:rsidRDefault="007F0FA0" w:rsidP="00693CFA">
      <w:pPr>
        <w:tabs>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 xml:space="preserve">8.1. Оценка эффективности реализации муниципальной Программы (далее - Программы) производится путем сравнения фактически достигнутых </w:t>
      </w:r>
      <w:r w:rsidRPr="00512050">
        <w:rPr>
          <w:rFonts w:ascii="Times New Roman" w:hAnsi="Times New Roman"/>
          <w:sz w:val="28"/>
          <w:szCs w:val="28"/>
        </w:rPr>
        <w:lastRenderedPageBreak/>
        <w:t>значений показателей ожидаемых результатов с утвержденными (плановыми) на год (полугодие) значениями.</w:t>
      </w:r>
    </w:p>
    <w:p w:rsidR="007F0FA0" w:rsidRPr="00512050" w:rsidRDefault="007F0FA0" w:rsidP="00693CFA">
      <w:pPr>
        <w:tabs>
          <w:tab w:val="left" w:pos="709"/>
          <w:tab w:val="left" w:pos="851"/>
          <w:tab w:val="left" w:pos="1134"/>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 Оценка эффективности Программы осуществляется в следующей последовательности:</w:t>
      </w:r>
    </w:p>
    <w:p w:rsidR="007F0FA0" w:rsidRPr="00512050" w:rsidRDefault="007F0FA0" w:rsidP="00693CFA">
      <w:pPr>
        <w:tabs>
          <w:tab w:val="left" w:pos="709"/>
          <w:tab w:val="left" w:pos="851"/>
        </w:tabs>
        <w:autoSpaceDE w:val="0"/>
        <w:autoSpaceDN w:val="0"/>
        <w:adjustRightInd w:val="0"/>
        <w:spacing w:after="0" w:line="240" w:lineRule="auto"/>
        <w:ind w:firstLine="540"/>
        <w:jc w:val="both"/>
        <w:rPr>
          <w:rFonts w:ascii="Times New Roman" w:hAnsi="Times New Roman"/>
          <w:sz w:val="28"/>
          <w:szCs w:val="28"/>
        </w:rPr>
      </w:pPr>
      <w:r w:rsidRPr="00512050">
        <w:rPr>
          <w:rFonts w:ascii="Times New Roman" w:hAnsi="Times New Roman"/>
          <w:sz w:val="28"/>
          <w:szCs w:val="28"/>
        </w:rPr>
        <w:t>8.3.1. Степень достижения показателя ожидаемых результатов Программы определяется по формуле:</w:t>
      </w:r>
    </w:p>
    <w:p w:rsidR="007F0FA0" w:rsidRPr="00512050" w:rsidRDefault="007F0FA0" w:rsidP="00693CFA">
      <w:pPr>
        <w:tabs>
          <w:tab w:val="left" w:pos="709"/>
          <w:tab w:val="left" w:pos="851"/>
        </w:tabs>
        <w:autoSpaceDE w:val="0"/>
        <w:autoSpaceDN w:val="0"/>
        <w:adjustRightInd w:val="0"/>
        <w:spacing w:after="0" w:line="240" w:lineRule="auto"/>
        <w:rPr>
          <w:rFonts w:ascii="Times New Roman" w:hAnsi="Times New Roman"/>
          <w:sz w:val="28"/>
          <w:szCs w:val="28"/>
        </w:rPr>
      </w:pPr>
      <w:r w:rsidRPr="00512050">
        <w:rPr>
          <w:rFonts w:ascii="Times New Roman" w:hAnsi="Times New Roman"/>
          <w:sz w:val="28"/>
          <w:szCs w:val="28"/>
        </w:rPr>
        <w:t xml:space="preserve">а) </w:t>
      </w:r>
      <w:r w:rsidRPr="00512050">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6pt" o:ole="">
            <v:imagedata r:id="rId10" o:title=""/>
          </v:shape>
          <o:OLEObject Type="Embed" ProgID="Equation.3" ShapeID="_x0000_i1025" DrawAspect="Content" ObjectID="_1605604593" r:id="rId11"/>
        </w:objec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степень достижения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ф</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фактическое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proofErr w:type="spellStart"/>
      <w:r w:rsidRPr="00512050">
        <w:rPr>
          <w:rFonts w:ascii="Times New Roman" w:hAnsi="Times New Roman"/>
          <w:sz w:val="28"/>
          <w:szCs w:val="28"/>
        </w:rPr>
        <w:t>З</w:t>
      </w:r>
      <w:r w:rsidRPr="00512050">
        <w:rPr>
          <w:rFonts w:ascii="Times New Roman" w:hAnsi="Times New Roman"/>
          <w:sz w:val="28"/>
          <w:szCs w:val="28"/>
          <w:vertAlign w:val="subscript"/>
        </w:rPr>
        <w:t>п</w:t>
      </w:r>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плановое значение показателя.</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б) </w:t>
      </w:r>
      <w:r w:rsidRPr="00512050">
        <w:rPr>
          <w:rFonts w:ascii="Times New Roman" w:hAnsi="Times New Roman"/>
          <w:position w:val="-32"/>
          <w:sz w:val="28"/>
          <w:szCs w:val="28"/>
        </w:rPr>
        <w:object w:dxaOrig="2079" w:dyaOrig="760">
          <v:shape id="_x0000_i1026" type="#_x0000_t75" style="width:104.25pt;height:37.5pt" o:ole="">
            <v:imagedata r:id="rId12" o:title=""/>
          </v:shape>
          <o:OLEObject Type="Embed" ProgID="Equation.3" ShapeID="_x0000_i1026" DrawAspect="Content" ObjectID="_1605604594" r:id="rId13"/>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Если при расчете степени достижения показателя муниципальной программы, значение СДП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7F0FA0" w:rsidRPr="00512050" w:rsidRDefault="007F0FA0" w:rsidP="00693CFA">
      <w:pPr>
        <w:tabs>
          <w:tab w:val="left" w:pos="709"/>
          <w:tab w:val="left" w:pos="851"/>
        </w:tabs>
        <w:autoSpaceDE w:val="0"/>
        <w:autoSpaceDN w:val="0"/>
        <w:adjustRightInd w:val="0"/>
        <w:spacing w:after="0" w:line="240" w:lineRule="auto"/>
        <w:jc w:val="both"/>
        <w:rPr>
          <w:rFonts w:ascii="Times New Roman" w:hAnsi="Times New Roman"/>
          <w:sz w:val="28"/>
          <w:szCs w:val="28"/>
        </w:rPr>
      </w:pPr>
      <w:r w:rsidRPr="00512050">
        <w:rPr>
          <w:rFonts w:ascii="Times New Roman" w:hAnsi="Times New Roman"/>
          <w:sz w:val="28"/>
          <w:szCs w:val="28"/>
        </w:rPr>
        <w:t xml:space="preserve">в) </w:t>
      </w:r>
      <w:r w:rsidRPr="00512050">
        <w:rPr>
          <w:rFonts w:ascii="Times New Roman" w:hAnsi="Times New Roman"/>
          <w:position w:val="-32"/>
          <w:sz w:val="28"/>
          <w:szCs w:val="28"/>
        </w:rPr>
        <w:object w:dxaOrig="1120" w:dyaOrig="740">
          <v:shape id="_x0000_i1027" type="#_x0000_t75" style="width:53.25pt;height:36.75pt" o:ole="">
            <v:imagedata r:id="rId14" o:title=""/>
          </v:shape>
          <o:OLEObject Type="Embed" ProgID="Equation.3" ShapeID="_x0000_i1027" DrawAspect="Content" ObjectID="_1605604595" r:id="rId15"/>
        </w:objec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Ф</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ожидаемого целевого показателя программы;</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Ф</w:t>
      </w:r>
      <w:r w:rsidRPr="00512050">
        <w:rPr>
          <w:rFonts w:ascii="Times New Roman" w:hAnsi="Times New Roman"/>
          <w:sz w:val="28"/>
          <w:szCs w:val="28"/>
          <w:vertAlign w:val="subscript"/>
        </w:rPr>
        <w:t>П</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vertAlign w:val="subscript"/>
        </w:rPr>
        <w:t xml:space="preserve"> </w:t>
      </w:r>
      <w:r w:rsidRPr="00512050">
        <w:rPr>
          <w:rFonts w:ascii="Times New Roman" w:hAnsi="Times New Roman"/>
          <w:sz w:val="28"/>
          <w:szCs w:val="28"/>
        </w:rPr>
        <w:t xml:space="preserve">- плановый объем финансовых ресурсов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proofErr w:type="spellStart"/>
      <w:r w:rsidRPr="00512050">
        <w:rPr>
          <w:rFonts w:ascii="Times New Roman" w:hAnsi="Times New Roman"/>
          <w:i/>
          <w:sz w:val="28"/>
          <w:szCs w:val="28"/>
          <w:lang w:val="en-US"/>
        </w:rPr>
        <w:t>i</w:t>
      </w:r>
      <w:proofErr w:type="spellEnd"/>
      <w:r w:rsidRPr="00512050">
        <w:rPr>
          <w:rFonts w:ascii="Times New Roman" w:hAnsi="Times New Roman"/>
          <w:i/>
          <w:sz w:val="28"/>
          <w:szCs w:val="28"/>
        </w:rPr>
        <w:t xml:space="preserve"> – </w:t>
      </w:r>
      <w:r w:rsidRPr="00512050">
        <w:rPr>
          <w:rFonts w:ascii="Times New Roman" w:hAnsi="Times New Roman"/>
          <w:sz w:val="28"/>
          <w:szCs w:val="28"/>
        </w:rPr>
        <w:t xml:space="preserve">ожидаемого целевого показателя программы. При условии </w:t>
      </w:r>
      <w:proofErr w:type="spellStart"/>
      <w:r w:rsidRPr="00512050">
        <w:rPr>
          <w:rFonts w:ascii="Times New Roman" w:hAnsi="Times New Roman"/>
          <w:sz w:val="28"/>
          <w:szCs w:val="28"/>
        </w:rPr>
        <w:t>софинансирования</w:t>
      </w:r>
      <w:proofErr w:type="spellEnd"/>
      <w:r w:rsidRPr="00512050">
        <w:rPr>
          <w:rFonts w:ascii="Times New Roman" w:hAnsi="Times New Roman"/>
          <w:sz w:val="28"/>
          <w:szCs w:val="28"/>
        </w:rPr>
        <w:t xml:space="preserve">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lastRenderedPageBreak/>
        <w:t>Значение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не может быть больше 1,0.</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При отсутствии значений (планового и фактического) финансирования показателя У</w:t>
      </w:r>
      <w:r w:rsidRPr="00512050">
        <w:rPr>
          <w:rFonts w:ascii="Times New Roman" w:hAnsi="Times New Roman"/>
          <w:sz w:val="28"/>
          <w:szCs w:val="28"/>
          <w:vertAlign w:val="subscript"/>
        </w:rPr>
        <w:t>Ф</w:t>
      </w:r>
      <w:r w:rsidRPr="00512050">
        <w:rPr>
          <w:rFonts w:ascii="Times New Roman" w:hAnsi="Times New Roman"/>
          <w:sz w:val="28"/>
          <w:szCs w:val="28"/>
        </w:rPr>
        <w:t xml:space="preserve"> считается равным 1,0. </w:t>
      </w:r>
    </w:p>
    <w:p w:rsidR="007F0FA0" w:rsidRPr="00512050" w:rsidRDefault="007F0FA0" w:rsidP="00693CFA">
      <w:pPr>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512050">
        <w:rPr>
          <w:rFonts w:ascii="Times New Roman" w:hAnsi="Times New Roman"/>
          <w:sz w:val="28"/>
          <w:szCs w:val="28"/>
        </w:rPr>
        <w:t>8.3.3.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г) </w:t>
      </w:r>
      <w:r w:rsidRPr="00512050">
        <w:rPr>
          <w:rFonts w:ascii="Times New Roman" w:hAnsi="Times New Roman"/>
          <w:position w:val="-14"/>
          <w:sz w:val="28"/>
          <w:szCs w:val="28"/>
        </w:rPr>
        <w:object w:dxaOrig="1960" w:dyaOrig="380">
          <v:shape id="_x0000_i1028" type="#_x0000_t75" style="width:98.25pt;height:19.5pt" o:ole="">
            <v:imagedata r:id="rId16" o:title=""/>
          </v:shape>
          <o:OLEObject Type="Embed" ProgID="Equation.3" ShapeID="_x0000_i1028" DrawAspect="Content" ObjectID="_1605604596" r:id="rId17"/>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8.3.4. Учитывая уровень результативности ожидаемых целевых показателей программы, производится расчет оценки эффективности показателя:</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д) </w:t>
      </w:r>
      <w:r w:rsidRPr="00512050">
        <w:rPr>
          <w:rFonts w:ascii="Times New Roman" w:hAnsi="Times New Roman"/>
          <w:position w:val="-12"/>
          <w:sz w:val="28"/>
          <w:szCs w:val="28"/>
        </w:rPr>
        <w:object w:dxaOrig="1900" w:dyaOrig="360">
          <v:shape id="_x0000_i1029" type="#_x0000_t75" style="width:92.25pt;height:18.75pt" o:ole="">
            <v:imagedata r:id="rId18" o:title=""/>
          </v:shape>
          <o:OLEObject Type="Embed" ProgID="Equation.3" ShapeID="_x0000_i1029" DrawAspect="Content" ObjectID="_1605604597" r:id="rId19"/>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где:</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К</w:t>
      </w:r>
      <w:proofErr w:type="spellStart"/>
      <w:r w:rsidRPr="00512050">
        <w:rPr>
          <w:rFonts w:ascii="Times New Roman" w:hAnsi="Times New Roman"/>
          <w:sz w:val="28"/>
          <w:szCs w:val="28"/>
          <w:vertAlign w:val="subscript"/>
          <w:lang w:val="en-US"/>
        </w:rPr>
        <w:t>i</w:t>
      </w:r>
      <w:proofErr w:type="spellEnd"/>
      <w:r w:rsidRPr="00512050">
        <w:rPr>
          <w:rFonts w:ascii="Times New Roman" w:hAnsi="Times New Roman"/>
          <w:sz w:val="28"/>
          <w:szCs w:val="28"/>
        </w:rPr>
        <w:t xml:space="preserve"> – коэффициент весомости ожидаемого целевого показателя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 xml:space="preserve">е) </w:t>
      </w:r>
      <w:r w:rsidRPr="00512050">
        <w:rPr>
          <w:rFonts w:ascii="Times New Roman" w:hAnsi="Times New Roman"/>
          <w:position w:val="-28"/>
          <w:sz w:val="28"/>
          <w:szCs w:val="28"/>
        </w:rPr>
        <w:object w:dxaOrig="2520" w:dyaOrig="680">
          <v:shape id="_x0000_i1030" type="#_x0000_t75" style="width:123.75pt;height:34.5pt" o:ole="">
            <v:imagedata r:id="rId20" o:title=""/>
          </v:shape>
          <o:OLEObject Type="Embed" ProgID="Equation.3" ShapeID="_x0000_i1030" DrawAspect="Content" ObjectID="_1605604598" r:id="rId21"/>
        </w:objec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8.3.6. По уровню эффективности ожидаемых результатов проводится оценка муниципальной Программы в соответствии со следующим ранжированием: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50%≤ЭП≤70% - муниципальная программа реализуется с удовлетворительным результатом;</w:t>
      </w:r>
    </w:p>
    <w:p w:rsidR="007F0FA0" w:rsidRPr="00512050"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70%&lt;ЭП≤100% - муниципальная программа считается реализуемой с эффективным уровнем.</w:t>
      </w:r>
    </w:p>
    <w:p w:rsidR="007F0FA0" w:rsidRPr="00693CFA" w:rsidRDefault="007F0FA0" w:rsidP="00693CFA">
      <w:pPr>
        <w:tabs>
          <w:tab w:val="left" w:pos="709"/>
          <w:tab w:val="left" w:pos="1134"/>
        </w:tabs>
        <w:autoSpaceDE w:val="0"/>
        <w:autoSpaceDN w:val="0"/>
        <w:adjustRightInd w:val="0"/>
        <w:spacing w:after="0" w:line="240" w:lineRule="auto"/>
        <w:ind w:firstLine="567"/>
        <w:jc w:val="both"/>
        <w:rPr>
          <w:rFonts w:ascii="Times New Roman" w:hAnsi="Times New Roman"/>
          <w:sz w:val="28"/>
          <w:szCs w:val="28"/>
        </w:rPr>
      </w:pPr>
      <w:r w:rsidRPr="00512050">
        <w:rPr>
          <w:rFonts w:ascii="Times New Roman" w:hAnsi="Times New Roman"/>
          <w:sz w:val="28"/>
          <w:szCs w:val="28"/>
        </w:rPr>
        <w:t>ЭП &gt;100% - муниципальная программа признается высокоэффективной.»</w:t>
      </w:r>
    </w:p>
    <w:p w:rsidR="007F0FA0" w:rsidRPr="00CC5C32" w:rsidRDefault="007F0FA0" w:rsidP="00CC5C32">
      <w:pPr>
        <w:tabs>
          <w:tab w:val="left" w:pos="1288"/>
        </w:tabs>
        <w:spacing w:after="0" w:line="240" w:lineRule="auto"/>
        <w:ind w:firstLine="720"/>
        <w:jc w:val="both"/>
        <w:rPr>
          <w:rFonts w:ascii="Times New Roman" w:hAnsi="Times New Roman"/>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F0FA0" w:rsidRDefault="007F0FA0"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737FF4" w:rsidRDefault="00737FF4" w:rsidP="00542834">
      <w:pPr>
        <w:tabs>
          <w:tab w:val="left" w:pos="1288"/>
        </w:tabs>
        <w:spacing w:after="0" w:line="240" w:lineRule="auto"/>
        <w:rPr>
          <w:rFonts w:ascii="Times New Roman" w:hAnsi="Times New Roman"/>
          <w:b/>
          <w:sz w:val="20"/>
          <w:szCs w:val="20"/>
        </w:rPr>
      </w:pPr>
    </w:p>
    <w:p w:rsidR="00EA2C3B" w:rsidRPr="00CC5C32" w:rsidRDefault="00EA2C3B" w:rsidP="00542834">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jc w:val="right"/>
        <w:rPr>
          <w:rFonts w:ascii="Times New Roman" w:hAnsi="Times New Roman"/>
          <w:b/>
          <w:sz w:val="20"/>
          <w:szCs w:val="20"/>
        </w:rPr>
      </w:pPr>
    </w:p>
    <w:tbl>
      <w:tblPr>
        <w:tblW w:w="0" w:type="auto"/>
        <w:jc w:val="right"/>
        <w:tblLook w:val="00A0" w:firstRow="1" w:lastRow="0" w:firstColumn="1" w:lastColumn="0" w:noHBand="0" w:noVBand="0"/>
      </w:tblPr>
      <w:tblGrid>
        <w:gridCol w:w="5494"/>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1</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к муниципальной программе «Развитие отрасли молодежной политики в </w:t>
            </w:r>
            <w:r w:rsidR="00CD2F3E">
              <w:rPr>
                <w:rFonts w:ascii="Times New Roman" w:hAnsi="Times New Roman"/>
                <w:sz w:val="20"/>
                <w:szCs w:val="20"/>
              </w:rPr>
              <w:t>Чайковском муниципальном районе</w:t>
            </w:r>
            <w:r w:rsidRPr="00CC5C32">
              <w:rPr>
                <w:rFonts w:ascii="Times New Roman" w:hAnsi="Times New Roman"/>
                <w:sz w:val="20"/>
                <w:szCs w:val="20"/>
              </w:rPr>
              <w:t>»</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F906BC" w:rsidRDefault="007F0FA0" w:rsidP="00CC5C32">
      <w:pPr>
        <w:tabs>
          <w:tab w:val="left" w:pos="1288"/>
        </w:tabs>
        <w:spacing w:after="0" w:line="240" w:lineRule="auto"/>
        <w:ind w:firstLine="709"/>
        <w:jc w:val="both"/>
        <w:rPr>
          <w:rFonts w:ascii="Times New Roman" w:hAnsi="Times New Roman"/>
          <w:b/>
          <w:sz w:val="28"/>
          <w:szCs w:val="28"/>
        </w:rPr>
      </w:pPr>
      <w:r w:rsidRPr="00F906BC">
        <w:rPr>
          <w:rFonts w:ascii="Times New Roman" w:hAnsi="Times New Roman"/>
          <w:b/>
          <w:sz w:val="28"/>
          <w:szCs w:val="28"/>
        </w:rPr>
        <w:t xml:space="preserve">Подпрограмма </w:t>
      </w:r>
      <w:r w:rsidR="00CD2F3E">
        <w:rPr>
          <w:rFonts w:ascii="Times New Roman" w:hAnsi="Times New Roman"/>
          <w:b/>
          <w:sz w:val="28"/>
          <w:szCs w:val="28"/>
        </w:rPr>
        <w:t xml:space="preserve">1. </w:t>
      </w:r>
      <w:r w:rsidRPr="00F906BC">
        <w:rPr>
          <w:rFonts w:ascii="Times New Roman" w:hAnsi="Times New Roman"/>
          <w:b/>
          <w:color w:val="000000"/>
          <w:sz w:val="28"/>
          <w:szCs w:val="28"/>
        </w:rPr>
        <w:t>«Организация молодёжных мероприятий в Чайковском муниципальном районе</w:t>
      </w:r>
      <w:r w:rsidR="00875CCF">
        <w:rPr>
          <w:rFonts w:ascii="Times New Roman" w:hAnsi="Times New Roman"/>
          <w:b/>
          <w:color w:val="000000"/>
          <w:sz w:val="28"/>
          <w:szCs w:val="28"/>
        </w:rPr>
        <w:t xml:space="preserve"> </w:t>
      </w:r>
      <w:r w:rsidR="00875CCF" w:rsidRPr="00283FC4">
        <w:rPr>
          <w:rFonts w:ascii="Times New Roman" w:hAnsi="Times New Roman"/>
          <w:b/>
          <w:sz w:val="28"/>
          <w:szCs w:val="28"/>
        </w:rPr>
        <w:t>на 2014</w:t>
      </w:r>
      <w:r w:rsidR="00175E95">
        <w:rPr>
          <w:rFonts w:ascii="Times New Roman" w:hAnsi="Times New Roman"/>
          <w:b/>
          <w:sz w:val="28"/>
          <w:szCs w:val="28"/>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00875CCF" w:rsidRPr="00283FC4">
        <w:rPr>
          <w:rFonts w:ascii="Times New Roman" w:hAnsi="Times New Roman"/>
          <w:b/>
          <w:sz w:val="28"/>
          <w:szCs w:val="28"/>
        </w:rPr>
        <w:t>2020 годы</w:t>
      </w:r>
      <w:r w:rsidRPr="00F906BC">
        <w:rPr>
          <w:rFonts w:ascii="Times New Roman" w:hAnsi="Times New Roman"/>
          <w:b/>
          <w:color w:val="000000"/>
          <w:sz w:val="28"/>
          <w:szCs w:val="28"/>
        </w:rPr>
        <w:t>»</w:t>
      </w:r>
    </w:p>
    <w:p w:rsidR="007F0FA0" w:rsidRPr="00F906BC"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8"/>
          <w:szCs w:val="28"/>
        </w:rPr>
      </w:pPr>
      <w:r w:rsidRPr="00F906BC">
        <w:rPr>
          <w:rFonts w:ascii="Times New Roman" w:hAnsi="Times New Roman"/>
          <w:color w:val="000000"/>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outlineLvl w:val="1"/>
        <w:rPr>
          <w:rFonts w:ascii="Times New Roman" w:hAnsi="Times New Roman"/>
          <w:color w:val="000000"/>
          <w:sz w:val="28"/>
          <w:szCs w:val="28"/>
        </w:rPr>
      </w:pPr>
    </w:p>
    <w:tbl>
      <w:tblPr>
        <w:tblW w:w="9645" w:type="dxa"/>
        <w:tblLayout w:type="fixed"/>
        <w:tblCellMar>
          <w:left w:w="70" w:type="dxa"/>
          <w:right w:w="70" w:type="dxa"/>
        </w:tblCellMar>
        <w:tblLook w:val="00A0" w:firstRow="1" w:lastRow="0" w:firstColumn="1" w:lastColumn="0" w:noHBand="0" w:noVBand="0"/>
      </w:tblPr>
      <w:tblGrid>
        <w:gridCol w:w="3331"/>
        <w:gridCol w:w="6314"/>
      </w:tblGrid>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 xml:space="preserve">Ответственный исполнитель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Соисполнители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highlight w:val="yellow"/>
                <w:lang w:eastAsia="ru-RU"/>
              </w:rPr>
            </w:pPr>
            <w:r w:rsidRPr="008F3F92">
              <w:rPr>
                <w:rFonts w:ascii="Times New Roman" w:hAnsi="Times New Roman"/>
                <w:color w:val="000000"/>
                <w:sz w:val="28"/>
                <w:szCs w:val="28"/>
                <w:lang w:eastAsia="ru-RU"/>
              </w:rPr>
              <w:t>Участники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Цель Подпрограммы</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Создание имиджа Чайковского муниципального района как территории молодёжи («Чайковский муниципальный район = Чайковский молодёжный район») через организацию и проведение качественных массовых мероприятий в территории</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Задачи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создать благоприятные условия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создать благоприятные условия для организации и проведения имиджевых молодежных массовых мероприятий, привлечения дополнительных ресурсов, расширения географии мероприятий</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Срок реализации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39050A" w:rsidRDefault="007F0FA0" w:rsidP="00624A73">
            <w:pPr>
              <w:tabs>
                <w:tab w:val="left" w:pos="1288"/>
              </w:tabs>
              <w:autoSpaceDE w:val="0"/>
              <w:autoSpaceDN w:val="0"/>
              <w:adjustRightInd w:val="0"/>
              <w:spacing w:after="0"/>
              <w:rPr>
                <w:rFonts w:ascii="Times New Roman" w:hAnsi="Times New Roman"/>
                <w:color w:val="000000"/>
                <w:sz w:val="28"/>
                <w:szCs w:val="28"/>
                <w:lang w:eastAsia="ru-RU"/>
              </w:rPr>
            </w:pPr>
            <w:r w:rsidRPr="0039050A">
              <w:rPr>
                <w:rFonts w:ascii="Times New Roman" w:hAnsi="Times New Roman"/>
                <w:color w:val="000000"/>
                <w:sz w:val="28"/>
                <w:szCs w:val="28"/>
                <w:lang w:eastAsia="ru-RU"/>
              </w:rPr>
              <w:t xml:space="preserve">Объемы бюджетных ассигнований </w:t>
            </w:r>
          </w:p>
        </w:tc>
        <w:tc>
          <w:tcPr>
            <w:tcW w:w="6314" w:type="dxa"/>
            <w:tcBorders>
              <w:top w:val="single" w:sz="6" w:space="0" w:color="auto"/>
              <w:left w:val="single" w:sz="6" w:space="0" w:color="auto"/>
              <w:bottom w:val="single" w:sz="6" w:space="0" w:color="auto"/>
              <w:right w:val="single" w:sz="6" w:space="0" w:color="auto"/>
            </w:tcBorders>
          </w:tcPr>
          <w:p w:rsidR="007F0FA0" w:rsidRPr="0039050A" w:rsidRDefault="007F0FA0" w:rsidP="003B7A40">
            <w:pPr>
              <w:tabs>
                <w:tab w:val="left" w:pos="1288"/>
              </w:tabs>
              <w:autoSpaceDE w:val="0"/>
              <w:autoSpaceDN w:val="0"/>
              <w:adjustRightInd w:val="0"/>
              <w:spacing w:after="0"/>
              <w:jc w:val="both"/>
              <w:rPr>
                <w:rFonts w:ascii="Times New Roman" w:hAnsi="Times New Roman"/>
                <w:sz w:val="28"/>
                <w:szCs w:val="28"/>
              </w:rPr>
            </w:pPr>
            <w:r w:rsidRPr="0039050A">
              <w:rPr>
                <w:rFonts w:ascii="Times New Roman" w:hAnsi="Times New Roman"/>
                <w:sz w:val="28"/>
                <w:szCs w:val="28"/>
              </w:rPr>
              <w:t>Объем бюджетных ассигнований Подпрограммы:</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2014 год – 863,600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2015 год – 1401,611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39050A" w:rsidRDefault="007F0FA0" w:rsidP="003B7A40">
            <w:pPr>
              <w:widowControl w:val="0"/>
              <w:tabs>
                <w:tab w:val="left" w:pos="1288"/>
              </w:tabs>
              <w:autoSpaceDE w:val="0"/>
              <w:autoSpaceDN w:val="0"/>
              <w:adjustRightInd w:val="0"/>
              <w:spacing w:after="0"/>
              <w:rPr>
                <w:rFonts w:ascii="Times New Roman" w:hAnsi="Times New Roman"/>
                <w:sz w:val="28"/>
                <w:szCs w:val="28"/>
              </w:rPr>
            </w:pPr>
            <w:r w:rsidRPr="0039050A">
              <w:rPr>
                <w:rFonts w:ascii="Times New Roman" w:hAnsi="Times New Roman"/>
                <w:sz w:val="28"/>
                <w:szCs w:val="28"/>
              </w:rPr>
              <w:t xml:space="preserve">2016 год – 1194,551 </w:t>
            </w:r>
            <w:proofErr w:type="spellStart"/>
            <w:r w:rsidRPr="0039050A">
              <w:rPr>
                <w:rFonts w:ascii="Times New Roman" w:hAnsi="Times New Roman"/>
                <w:sz w:val="28"/>
                <w:szCs w:val="28"/>
              </w:rPr>
              <w:t>тыс.руб</w:t>
            </w:r>
            <w:proofErr w:type="spellEnd"/>
            <w:r w:rsidRPr="0039050A">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2017 год – </w:t>
            </w:r>
            <w:r w:rsidR="008756FC">
              <w:rPr>
                <w:rFonts w:ascii="Times New Roman" w:hAnsi="Times New Roman"/>
                <w:sz w:val="28"/>
                <w:szCs w:val="28"/>
              </w:rPr>
              <w:t>919,490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2018 год – </w:t>
            </w:r>
            <w:r w:rsidR="00030231">
              <w:rPr>
                <w:rFonts w:ascii="Times New Roman" w:hAnsi="Times New Roman"/>
                <w:sz w:val="28"/>
                <w:szCs w:val="28"/>
              </w:rPr>
              <w:t>715,571</w:t>
            </w:r>
            <w:r w:rsidR="00040CC5"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040CC5" w:rsidRDefault="007F0FA0" w:rsidP="003B7A40">
            <w:pPr>
              <w:widowControl w:val="0"/>
              <w:tabs>
                <w:tab w:val="left" w:pos="1288"/>
              </w:tabs>
              <w:autoSpaceDE w:val="0"/>
              <w:autoSpaceDN w:val="0"/>
              <w:adjustRightInd w:val="0"/>
              <w:spacing w:after="0"/>
              <w:rPr>
                <w:rFonts w:ascii="Times New Roman" w:hAnsi="Times New Roman"/>
                <w:sz w:val="28"/>
                <w:szCs w:val="28"/>
              </w:rPr>
            </w:pPr>
            <w:r w:rsidRPr="00040CC5">
              <w:rPr>
                <w:rFonts w:ascii="Times New Roman" w:hAnsi="Times New Roman"/>
                <w:sz w:val="28"/>
                <w:szCs w:val="28"/>
              </w:rPr>
              <w:t xml:space="preserve">2019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p w:rsidR="007F0FA0" w:rsidRPr="0039050A" w:rsidRDefault="007F0FA0" w:rsidP="00040CC5">
            <w:pPr>
              <w:tabs>
                <w:tab w:val="left" w:pos="1288"/>
              </w:tabs>
              <w:autoSpaceDE w:val="0"/>
              <w:autoSpaceDN w:val="0"/>
              <w:adjustRightInd w:val="0"/>
              <w:spacing w:after="0" w:line="240" w:lineRule="auto"/>
              <w:jc w:val="both"/>
              <w:rPr>
                <w:rFonts w:ascii="Times New Roman" w:hAnsi="Times New Roman"/>
                <w:sz w:val="28"/>
                <w:szCs w:val="28"/>
                <w:lang w:eastAsia="ru-RU"/>
              </w:rPr>
            </w:pPr>
            <w:r w:rsidRPr="00040CC5">
              <w:rPr>
                <w:rFonts w:ascii="Times New Roman" w:hAnsi="Times New Roman"/>
                <w:sz w:val="28"/>
                <w:szCs w:val="28"/>
              </w:rPr>
              <w:t xml:space="preserve">2020 год – </w:t>
            </w:r>
            <w:r w:rsidR="00040CC5" w:rsidRPr="00040CC5">
              <w:rPr>
                <w:rFonts w:ascii="Times New Roman" w:hAnsi="Times New Roman"/>
                <w:sz w:val="28"/>
                <w:szCs w:val="28"/>
              </w:rPr>
              <w:t>286,790</w:t>
            </w:r>
            <w:r w:rsidRPr="00040CC5">
              <w:rPr>
                <w:rFonts w:ascii="Times New Roman" w:hAnsi="Times New Roman"/>
                <w:sz w:val="28"/>
                <w:szCs w:val="28"/>
              </w:rPr>
              <w:t xml:space="preserve"> </w:t>
            </w:r>
            <w:proofErr w:type="spellStart"/>
            <w:r w:rsidRPr="00040CC5">
              <w:rPr>
                <w:rFonts w:ascii="Times New Roman" w:hAnsi="Times New Roman"/>
                <w:sz w:val="28"/>
                <w:szCs w:val="28"/>
              </w:rPr>
              <w:t>тыс.руб</w:t>
            </w:r>
            <w:proofErr w:type="spellEnd"/>
            <w:r w:rsidRPr="00040CC5">
              <w:rPr>
                <w:rFonts w:ascii="Times New Roman" w:hAnsi="Times New Roman"/>
                <w:sz w:val="28"/>
                <w:szCs w:val="28"/>
              </w:rPr>
              <w:t>.</w:t>
            </w:r>
          </w:p>
        </w:tc>
      </w:tr>
      <w:tr w:rsidR="007F0FA0" w:rsidRPr="008F3F92" w:rsidTr="00A70D35">
        <w:trPr>
          <w:cantSplit/>
          <w:trHeight w:val="24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lastRenderedPageBreak/>
              <w:t xml:space="preserve">Целевые показатели Подпрограммы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подростков и молодёжи, выступающих в качестве участников и организаторов молодёжных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доли участников мероприятий, проживающих за пределами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территорий, принимающих участие в молодёжных мероприятиях;</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увеличение количества партнеров, заинтересованных в организации и проведении молодёжных мероприятий;</w:t>
            </w:r>
          </w:p>
        </w:tc>
      </w:tr>
      <w:tr w:rsidR="007F0FA0" w:rsidRPr="008F3F92" w:rsidTr="00A70D35">
        <w:trPr>
          <w:cantSplit/>
          <w:trHeight w:val="480"/>
        </w:trPr>
        <w:tc>
          <w:tcPr>
            <w:tcW w:w="3331"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color w:val="000000"/>
                <w:sz w:val="28"/>
                <w:szCs w:val="28"/>
                <w:lang w:eastAsia="ru-RU"/>
              </w:rPr>
            </w:pPr>
            <w:r w:rsidRPr="008F3F92">
              <w:rPr>
                <w:rFonts w:ascii="Times New Roman" w:hAnsi="Times New Roman"/>
                <w:color w:val="000000"/>
                <w:sz w:val="28"/>
                <w:szCs w:val="28"/>
                <w:lang w:eastAsia="ru-RU"/>
              </w:rPr>
              <w:t xml:space="preserve">Ожидаемые конечные результаты реализации     </w:t>
            </w:r>
          </w:p>
        </w:tc>
        <w:tc>
          <w:tcPr>
            <w:tcW w:w="6314"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ind w:firstLine="17"/>
              <w:jc w:val="both"/>
              <w:rPr>
                <w:rFonts w:ascii="Times New Roman" w:hAnsi="Times New Roman"/>
                <w:sz w:val="28"/>
                <w:szCs w:val="28"/>
                <w:lang w:eastAsia="ru-RU"/>
              </w:rPr>
            </w:pPr>
            <w:r w:rsidRPr="008F3F92">
              <w:rPr>
                <w:rFonts w:ascii="Times New Roman" w:hAnsi="Times New Roman"/>
                <w:sz w:val="28"/>
                <w:szCs w:val="28"/>
                <w:lang w:eastAsia="ru-RU"/>
              </w:rPr>
              <w:t xml:space="preserve">Реализация подпрограммы обеспечит:                           </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формирование устойчивого интереса у молодёжи Чайковского муниципального района к молодёжным массовым мероприятиям;</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повышение качества и уровня проводимых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расширение географии участников и партнеров организованных молодёжных массовых мероприятий;</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 xml:space="preserve">- популяризацию молодёжных мероприятий Чайковского муниципального района на краевом и межрегиональном уровнях. </w:t>
            </w:r>
          </w:p>
        </w:tc>
      </w:tr>
    </w:tbl>
    <w:p w:rsidR="007F0FA0" w:rsidRPr="00F906BC" w:rsidRDefault="007F0FA0" w:rsidP="00624A73">
      <w:pPr>
        <w:tabs>
          <w:tab w:val="left" w:pos="1288"/>
        </w:tabs>
        <w:autoSpaceDE w:val="0"/>
        <w:autoSpaceDN w:val="0"/>
        <w:adjustRightInd w:val="0"/>
        <w:spacing w:after="0" w:line="240" w:lineRule="auto"/>
        <w:jc w:val="both"/>
        <w:rPr>
          <w:rFonts w:ascii="Times New Roman" w:hAnsi="Times New Roman"/>
          <w:color w:val="000000"/>
          <w:sz w:val="28"/>
          <w:szCs w:val="28"/>
        </w:rPr>
      </w:pPr>
    </w:p>
    <w:p w:rsidR="007F0FA0" w:rsidRPr="00092661" w:rsidRDefault="007F0FA0" w:rsidP="00A70D35">
      <w:pPr>
        <w:pStyle w:val="af1"/>
        <w:numPr>
          <w:ilvl w:val="0"/>
          <w:numId w:val="7"/>
        </w:numPr>
        <w:tabs>
          <w:tab w:val="left" w:pos="1288"/>
        </w:tabs>
        <w:ind w:right="-6"/>
        <w:jc w:val="both"/>
        <w:rPr>
          <w:b/>
          <w:szCs w:val="28"/>
        </w:rPr>
      </w:pPr>
      <w:r w:rsidRPr="00092661">
        <w:rPr>
          <w:b/>
          <w:szCs w:val="28"/>
        </w:rPr>
        <w:t xml:space="preserve">Общая характеристика текущего состояния </w:t>
      </w:r>
    </w:p>
    <w:p w:rsidR="007F0FA0" w:rsidRPr="004F7273" w:rsidRDefault="007F0FA0" w:rsidP="004F7273">
      <w:pPr>
        <w:tabs>
          <w:tab w:val="left" w:pos="1288"/>
        </w:tabs>
        <w:spacing w:after="0" w:line="240" w:lineRule="auto"/>
        <w:ind w:firstLine="709"/>
        <w:jc w:val="both"/>
        <w:rPr>
          <w:rFonts w:ascii="Times New Roman" w:hAnsi="Times New Roman"/>
          <w:sz w:val="28"/>
          <w:szCs w:val="28"/>
        </w:rPr>
      </w:pPr>
      <w:r w:rsidRPr="004F7273">
        <w:rPr>
          <w:rFonts w:ascii="Times New Roman" w:hAnsi="Times New Roman"/>
          <w:sz w:val="28"/>
          <w:szCs w:val="28"/>
        </w:rPr>
        <w:t>Подпрограмма «Организация молодёжных мероприятий в Чайковском муниципальном районе на 2014-2020 годы» (далее – подпрограмма) представляет собой увязанный по ресурсам, исполнителям, срокам осуществления и ожидаемым результатам комплекс мероприятий, обеспечивающих эффективное решение задач в сфере развития потенциала молодёжи через организацию качественных досуговых мероприятий в Чайковском муниципальном районе.</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Массовое мероприятие </w:t>
      </w:r>
      <w:r w:rsidR="00550497" w:rsidRPr="00F906BC">
        <w:rPr>
          <w:rFonts w:ascii="Times New Roman" w:hAnsi="Times New Roman"/>
          <w:color w:val="000000"/>
          <w:sz w:val="28"/>
          <w:szCs w:val="28"/>
        </w:rPr>
        <w:t>–</w:t>
      </w:r>
      <w:r w:rsidRPr="00F906BC">
        <w:rPr>
          <w:rFonts w:ascii="Times New Roman" w:hAnsi="Times New Roman"/>
          <w:sz w:val="28"/>
          <w:szCs w:val="28"/>
        </w:rPr>
        <w:t xml:space="preserve"> 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Молодёжь </w:t>
      </w:r>
      <w:r w:rsidR="00550497" w:rsidRPr="00F906BC">
        <w:rPr>
          <w:rFonts w:ascii="Times New Roman" w:hAnsi="Times New Roman"/>
          <w:color w:val="000000"/>
          <w:sz w:val="28"/>
          <w:szCs w:val="28"/>
        </w:rPr>
        <w:t>–</w:t>
      </w:r>
      <w:r w:rsidRPr="00F906BC">
        <w:rPr>
          <w:rFonts w:ascii="Times New Roman" w:hAnsi="Times New Roman"/>
          <w:color w:val="000000"/>
          <w:sz w:val="28"/>
          <w:szCs w:val="28"/>
        </w:rPr>
        <w:t xml:space="preserve"> граждане Российской Федерации, включая лиц с двойным гражданством, в возрасте от 14 до 30 лет.</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F906BC">
        <w:rPr>
          <w:rFonts w:ascii="Times New Roman" w:hAnsi="Times New Roman"/>
          <w:color w:val="000000"/>
          <w:sz w:val="28"/>
          <w:szCs w:val="28"/>
        </w:rPr>
        <w:t xml:space="preserve">Приоритетная целевая группа – население Чайковского муниципального района в возрасте от 14 до </w:t>
      </w:r>
      <w:r w:rsidRPr="00002852">
        <w:rPr>
          <w:rFonts w:ascii="Times New Roman" w:hAnsi="Times New Roman"/>
          <w:color w:val="000000"/>
          <w:sz w:val="28"/>
          <w:szCs w:val="28"/>
        </w:rPr>
        <w:t>3</w:t>
      </w:r>
      <w:r w:rsidR="004914A6" w:rsidRPr="00002852">
        <w:rPr>
          <w:rFonts w:ascii="Times New Roman" w:hAnsi="Times New Roman"/>
          <w:color w:val="000000"/>
          <w:sz w:val="28"/>
          <w:szCs w:val="28"/>
        </w:rPr>
        <w:t>5</w:t>
      </w:r>
      <w:r w:rsidRPr="00F906BC">
        <w:rPr>
          <w:rFonts w:ascii="Times New Roman" w:hAnsi="Times New Roman"/>
          <w:color w:val="000000"/>
          <w:sz w:val="28"/>
          <w:szCs w:val="28"/>
        </w:rPr>
        <w:t xml:space="preserve"> лет.</w:t>
      </w:r>
    </w:p>
    <w:p w:rsidR="007F0FA0" w:rsidRPr="001F2DEE"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1F2DEE">
        <w:rPr>
          <w:rFonts w:ascii="Times New Roman" w:hAnsi="Times New Roman"/>
          <w:color w:val="000000"/>
          <w:sz w:val="28"/>
          <w:szCs w:val="28"/>
        </w:rPr>
        <w:t xml:space="preserve">На сегодняшний день Управлением культуры и молодежной политики проводится около </w:t>
      </w:r>
      <w:r w:rsidRPr="00283FC4">
        <w:rPr>
          <w:rFonts w:ascii="Times New Roman" w:hAnsi="Times New Roman"/>
          <w:color w:val="000000"/>
          <w:sz w:val="28"/>
          <w:szCs w:val="28"/>
        </w:rPr>
        <w:t>40 масштабных массовых мероприятий</w:t>
      </w:r>
      <w:r w:rsidRPr="001F2DEE">
        <w:rPr>
          <w:rFonts w:ascii="Times New Roman" w:hAnsi="Times New Roman"/>
          <w:color w:val="000000"/>
          <w:sz w:val="28"/>
          <w:szCs w:val="28"/>
        </w:rPr>
        <w:t xml:space="preserve"> для молодежи и населения Чайковского муниципального района. Данные мероприятия являются традиционными, интересны и положительно воспринимаются молодёжью. Имеющийся опыт проведения массовых мероприятий позволяет организовывать  данную деятельность на очень высоком качественном уровне, </w:t>
      </w:r>
      <w:r w:rsidRPr="001F2DEE">
        <w:rPr>
          <w:rFonts w:ascii="Times New Roman" w:hAnsi="Times New Roman"/>
          <w:color w:val="000000"/>
          <w:sz w:val="28"/>
          <w:szCs w:val="28"/>
        </w:rPr>
        <w:lastRenderedPageBreak/>
        <w:t xml:space="preserve">но, при этом, данные  мероприятия не имеют целевого финансирования и проводятся за счет собственных средств учреждений, вследствие чего носят локальный характер и не могут распространяться на широкую аудиторию и быть </w:t>
      </w:r>
      <w:proofErr w:type="spellStart"/>
      <w:r w:rsidRPr="001F2DEE">
        <w:rPr>
          <w:rFonts w:ascii="Times New Roman" w:hAnsi="Times New Roman"/>
          <w:color w:val="000000"/>
          <w:sz w:val="28"/>
          <w:szCs w:val="28"/>
        </w:rPr>
        <w:t>имиджевыми</w:t>
      </w:r>
      <w:proofErr w:type="spellEnd"/>
      <w:r w:rsidRPr="001F2DEE">
        <w:rPr>
          <w:rFonts w:ascii="Times New Roman" w:hAnsi="Times New Roman"/>
          <w:color w:val="000000"/>
          <w:sz w:val="28"/>
          <w:szCs w:val="28"/>
        </w:rPr>
        <w:t xml:space="preserve"> для территории Чайковского муниципального района. Целевое финансирование мероприятий позволит усилить качество мероприятий, вывести их в разряд имиджевых и привлекательных как для молодёжи и населения Чайковского муниципального района, так и других территорий. Расширение географии сотрудничества, выход на новый качественный уровень  мероприятий позволит привлечь дополнительные финансовые средства, расширить сеть социальных и бизнес-партнеров, спонсоров. Все данные факторы смогут увеличить заинтересованность населения, СМИ и создать имидж Чайковского муниципального района как территории молодёжи. Ведь известно, что т</w:t>
      </w:r>
      <w:r w:rsidRPr="001F2DEE">
        <w:rPr>
          <w:rFonts w:ascii="Times New Roman" w:hAnsi="Times New Roman"/>
          <w:sz w:val="28"/>
          <w:szCs w:val="28"/>
        </w:rPr>
        <w:t xml:space="preserve">алантливая молодёжь, мотивированная на достижение успеха с использованием творческого и инновационного подхода, является основным стратегическим ресурсом любой территории. Особенно остро необходимость предоставления качественных условий для развития потенциала талантливой молодежи возникает в связи с наличием миграционных настроений среди молодёжи.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Именно программно-целевой подход к организации молодёжных массовых мероприятий позволит создать качественную площадку для реализации потенциала молодёжи по основным направлениям ее интересов и привлечь дополнительные ресурсы для дальнейшего совершенствования данной деятельности. Действие данной программы позволит целенаправленно и циклично оказывать влияние на молодёжь и содействовать развитию у нее необходимых территории культурных и социальных ценностей, развивать таланты и способности, организовывать качественный досуг и совершенствовать имеющийся опыт.</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color w:val="000000"/>
          <w:sz w:val="28"/>
          <w:szCs w:val="28"/>
        </w:rPr>
      </w:pPr>
    </w:p>
    <w:p w:rsidR="007F0FA0" w:rsidRPr="00F906BC" w:rsidRDefault="007F0FA0" w:rsidP="00CC5C32">
      <w:pPr>
        <w:pStyle w:val="1"/>
        <w:tabs>
          <w:tab w:val="left" w:pos="1288"/>
        </w:tabs>
        <w:spacing w:before="0" w:after="0"/>
        <w:ind w:firstLine="709"/>
        <w:jc w:val="both"/>
        <w:rPr>
          <w:rFonts w:ascii="Times New Roman" w:hAnsi="Times New Roman"/>
          <w:color w:val="auto"/>
          <w:sz w:val="28"/>
          <w:szCs w:val="28"/>
        </w:rPr>
      </w:pPr>
      <w:r w:rsidRPr="00F906BC">
        <w:rPr>
          <w:rFonts w:ascii="Times New Roman" w:hAnsi="Times New Roman"/>
          <w:color w:val="000000"/>
          <w:sz w:val="28"/>
          <w:szCs w:val="28"/>
          <w:lang w:val="en-US"/>
        </w:rPr>
        <w:t>II</w:t>
      </w:r>
      <w:r w:rsidRPr="00F906BC">
        <w:rPr>
          <w:rFonts w:ascii="Times New Roman" w:hAnsi="Times New Roman"/>
          <w:color w:val="000000"/>
          <w:sz w:val="28"/>
          <w:szCs w:val="28"/>
        </w:rPr>
        <w:t xml:space="preserve">. </w:t>
      </w:r>
      <w:r w:rsidRPr="00F906BC">
        <w:rPr>
          <w:rFonts w:ascii="Times New Roman" w:hAnsi="Times New Roman"/>
          <w:color w:val="auto"/>
          <w:sz w:val="28"/>
          <w:szCs w:val="28"/>
        </w:rPr>
        <w:t>Приоритеты и цели муниципальной политики в сфере реализации Программы, цели, задачи и показатели достижения целей и решения задач, ожидаемые результаты</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olor w:val="000000"/>
          <w:sz w:val="28"/>
          <w:szCs w:val="28"/>
        </w:rPr>
        <w:t>Целью данной Подпрограммы является</w:t>
      </w:r>
      <w:r w:rsidRPr="00F906BC">
        <w:rPr>
          <w:rFonts w:ascii="Times New Roman" w:hAnsi="Times New Roman" w:cs="Times New Roman"/>
          <w:sz w:val="28"/>
          <w:szCs w:val="28"/>
        </w:rPr>
        <w:t xml:space="preserve"> создание имиджа Чайковского муниципального района как территории молодёжи («ЧМР = Чайковский молодёжный район»)</w:t>
      </w:r>
      <w:r w:rsidRPr="00F906BC">
        <w:rPr>
          <w:rFonts w:ascii="Times New Roman" w:hAnsi="Times New Roman"/>
          <w:sz w:val="28"/>
          <w:szCs w:val="28"/>
        </w:rPr>
        <w:t xml:space="preserve"> через организацию и проведение качественных массовых мероприятий в территории. </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sz w:val="28"/>
          <w:szCs w:val="28"/>
        </w:rPr>
        <w:t>Для достижения данной цели необходимо решить следующие задачи:</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1. создание благоприятных условий для выражения талантов и организаторских способностей подростков и молодёжи на территории Чайковского муниципального района по основным направлениям реализации интересов молодежи;</w:t>
      </w:r>
    </w:p>
    <w:p w:rsidR="007F0FA0" w:rsidRPr="00F906BC" w:rsidRDefault="007F0FA0" w:rsidP="00CC5C32">
      <w:pPr>
        <w:pStyle w:val="ConsPlusCell"/>
        <w:widowControl/>
        <w:tabs>
          <w:tab w:val="left" w:pos="1288"/>
        </w:tabs>
        <w:ind w:firstLine="709"/>
        <w:jc w:val="both"/>
        <w:rPr>
          <w:rFonts w:ascii="Times New Roman" w:hAnsi="Times New Roman"/>
          <w:sz w:val="28"/>
          <w:szCs w:val="28"/>
        </w:rPr>
      </w:pPr>
      <w:r w:rsidRPr="00F906BC">
        <w:rPr>
          <w:rFonts w:ascii="Times New Roman" w:hAnsi="Times New Roman" w:cs="Times New Roman"/>
          <w:sz w:val="28"/>
          <w:szCs w:val="28"/>
        </w:rPr>
        <w:t>2. создать благоприятные условия для организации и проведения имиджевых молодёжных массовых мероприятий,</w:t>
      </w:r>
      <w:r w:rsidRPr="00F906BC">
        <w:rPr>
          <w:rFonts w:ascii="Times New Roman" w:hAnsi="Times New Roman"/>
          <w:sz w:val="28"/>
          <w:szCs w:val="28"/>
        </w:rPr>
        <w:t xml:space="preserve"> привлечения дополнительных ресурсов, расширения географии мероприятий.</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В качестве результата, в рамках данной подпрограммы планируется сформировать устойчивый интерес молодежи и населения Чайковского муниципального района к молодежным массовым мероприятиям. Форма контроля данного показателя – анкетирование и опросы целевой группы.  </w:t>
      </w:r>
      <w:r w:rsidRPr="00F906BC">
        <w:rPr>
          <w:rFonts w:ascii="Times New Roman" w:hAnsi="Times New Roman"/>
          <w:sz w:val="28"/>
          <w:szCs w:val="28"/>
        </w:rPr>
        <w:lastRenderedPageBreak/>
        <w:t xml:space="preserve">Количество молодежных объединений, задействованных в мероприятиях в качестве организаторов и участников, должно </w:t>
      </w:r>
      <w:r w:rsidRPr="004914A6">
        <w:rPr>
          <w:rFonts w:ascii="Times New Roman" w:hAnsi="Times New Roman"/>
          <w:sz w:val="28"/>
          <w:szCs w:val="28"/>
        </w:rPr>
        <w:t>быть не менее 50.</w:t>
      </w:r>
      <w:r w:rsidRPr="00F906BC">
        <w:rPr>
          <w:rFonts w:ascii="Times New Roman" w:hAnsi="Times New Roman"/>
          <w:sz w:val="28"/>
          <w:szCs w:val="28"/>
        </w:rPr>
        <w:t xml:space="preserve"> Доля приоритетной целевой группы в общем количестве молодежи, задействованной в качестве участников и организаторов мероприятия должна составлять не менее </w:t>
      </w:r>
      <w:r>
        <w:rPr>
          <w:rFonts w:ascii="Times New Roman" w:hAnsi="Times New Roman"/>
          <w:sz w:val="28"/>
          <w:szCs w:val="28"/>
        </w:rPr>
        <w:t>6</w:t>
      </w:r>
      <w:r w:rsidRPr="00F906BC">
        <w:rPr>
          <w:rFonts w:ascii="Times New Roman" w:hAnsi="Times New Roman"/>
          <w:sz w:val="28"/>
          <w:szCs w:val="28"/>
        </w:rPr>
        <w:t>0% от общего количества участников и организаторов мероприятия.</w:t>
      </w:r>
    </w:p>
    <w:p w:rsidR="007F0FA0" w:rsidRPr="00F906BC" w:rsidRDefault="007F0FA0" w:rsidP="00CC5C32">
      <w:pPr>
        <w:tabs>
          <w:tab w:val="left" w:pos="1288"/>
        </w:tabs>
        <w:autoSpaceDE w:val="0"/>
        <w:autoSpaceDN w:val="0"/>
        <w:adjustRightInd w:val="0"/>
        <w:spacing w:after="0" w:line="240" w:lineRule="auto"/>
        <w:ind w:firstLine="710"/>
        <w:jc w:val="both"/>
        <w:outlineLvl w:val="1"/>
        <w:rPr>
          <w:rFonts w:ascii="Times New Roman" w:hAnsi="Times New Roman"/>
          <w:sz w:val="28"/>
          <w:szCs w:val="28"/>
        </w:rPr>
      </w:pPr>
      <w:r w:rsidRPr="00F906BC">
        <w:rPr>
          <w:rFonts w:ascii="Times New Roman" w:hAnsi="Times New Roman"/>
          <w:sz w:val="28"/>
          <w:szCs w:val="28"/>
        </w:rPr>
        <w:t xml:space="preserve"> Планируется расширить  географию  участников и партнеров организованных мероприятий, а именно повышать ежегодно уровень мероприятия по системе: краевой – межрегиональный – всероссийский. Должно быть привлечено не менее 4 - 6 специалистов других территорий, доля участников мероприятий с других территорий должна быть не менее 15-20 %. </w:t>
      </w:r>
      <w:r w:rsidR="00A7583D">
        <w:rPr>
          <w:rFonts w:ascii="Times New Roman" w:hAnsi="Times New Roman"/>
          <w:sz w:val="28"/>
          <w:szCs w:val="28"/>
        </w:rPr>
        <w:t>Для проведения</w:t>
      </w:r>
      <w:r w:rsidRPr="00F906BC">
        <w:rPr>
          <w:rFonts w:ascii="Times New Roman" w:hAnsi="Times New Roman"/>
          <w:sz w:val="28"/>
          <w:szCs w:val="28"/>
        </w:rPr>
        <w:t xml:space="preserve"> </w:t>
      </w:r>
      <w:r w:rsidR="00A7583D">
        <w:rPr>
          <w:rFonts w:ascii="Times New Roman" w:hAnsi="Times New Roman"/>
          <w:sz w:val="28"/>
          <w:szCs w:val="28"/>
        </w:rPr>
        <w:t xml:space="preserve">массовых </w:t>
      </w:r>
      <w:r w:rsidRPr="00F906BC">
        <w:rPr>
          <w:rFonts w:ascii="Times New Roman" w:hAnsi="Times New Roman"/>
          <w:sz w:val="28"/>
          <w:szCs w:val="28"/>
        </w:rPr>
        <w:t>мероприяти</w:t>
      </w:r>
      <w:r w:rsidR="00A7583D">
        <w:rPr>
          <w:rFonts w:ascii="Times New Roman" w:hAnsi="Times New Roman"/>
          <w:sz w:val="28"/>
          <w:szCs w:val="28"/>
        </w:rPr>
        <w:t>й</w:t>
      </w:r>
      <w:r w:rsidRPr="00F906BC">
        <w:rPr>
          <w:rFonts w:ascii="Times New Roman" w:hAnsi="Times New Roman"/>
          <w:sz w:val="28"/>
          <w:szCs w:val="28"/>
        </w:rPr>
        <w:t xml:space="preserve"> </w:t>
      </w:r>
      <w:r w:rsidR="00A7583D">
        <w:rPr>
          <w:rFonts w:ascii="Times New Roman" w:hAnsi="Times New Roman"/>
          <w:sz w:val="28"/>
          <w:szCs w:val="28"/>
        </w:rPr>
        <w:t>приглашаются</w:t>
      </w:r>
      <w:r w:rsidRPr="00F906BC">
        <w:rPr>
          <w:rFonts w:ascii="Times New Roman" w:hAnsi="Times New Roman"/>
          <w:sz w:val="28"/>
          <w:szCs w:val="28"/>
        </w:rPr>
        <w:t xml:space="preserve"> представите</w:t>
      </w:r>
      <w:r w:rsidR="00A7583D">
        <w:rPr>
          <w:rFonts w:ascii="Times New Roman" w:hAnsi="Times New Roman"/>
          <w:sz w:val="28"/>
          <w:szCs w:val="28"/>
        </w:rPr>
        <w:t xml:space="preserve">ли власти, </w:t>
      </w:r>
      <w:r w:rsidRPr="00F906BC">
        <w:rPr>
          <w:rFonts w:ascii="Times New Roman" w:hAnsi="Times New Roman"/>
          <w:sz w:val="28"/>
          <w:szCs w:val="28"/>
        </w:rPr>
        <w:t>бизнеса, СМИ, социальной сферы</w:t>
      </w:r>
      <w:r w:rsidR="00A7583D">
        <w:rPr>
          <w:rFonts w:ascii="Times New Roman" w:hAnsi="Times New Roman"/>
          <w:sz w:val="28"/>
          <w:szCs w:val="28"/>
        </w:rPr>
        <w:t>.</w:t>
      </w:r>
    </w:p>
    <w:p w:rsidR="007F0FA0" w:rsidRPr="00F906BC" w:rsidRDefault="007F0FA0" w:rsidP="00CC5C32">
      <w:pPr>
        <w:tabs>
          <w:tab w:val="left" w:pos="1288"/>
        </w:tabs>
        <w:autoSpaceDE w:val="0"/>
        <w:autoSpaceDN w:val="0"/>
        <w:adjustRightInd w:val="0"/>
        <w:spacing w:after="0" w:line="240" w:lineRule="auto"/>
        <w:ind w:firstLine="539"/>
        <w:jc w:val="both"/>
        <w:rPr>
          <w:rFonts w:ascii="Times New Roman" w:hAnsi="Times New Roman"/>
          <w:b/>
          <w:color w:val="000000"/>
          <w:sz w:val="28"/>
          <w:szCs w:val="28"/>
        </w:rPr>
      </w:pPr>
    </w:p>
    <w:p w:rsidR="007F0FA0" w:rsidRPr="009262FB"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8F3F92">
        <w:rPr>
          <w:rFonts w:ascii="Times New Roman" w:hAnsi="Times New Roman"/>
          <w:b/>
          <w:color w:val="000000"/>
          <w:sz w:val="28"/>
          <w:szCs w:val="28"/>
          <w:lang w:val="en-US"/>
        </w:rPr>
        <w:t>III</w:t>
      </w:r>
      <w:r w:rsidRPr="008F3F92">
        <w:rPr>
          <w:rFonts w:ascii="Times New Roman" w:hAnsi="Times New Roman"/>
          <w:b/>
          <w:color w:val="000000"/>
          <w:sz w:val="28"/>
          <w:szCs w:val="28"/>
        </w:rPr>
        <w:t>. Система Подпрограммных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предполагает организацию и проведение массовых мероприятий различной направленности.</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color w:val="000000"/>
          <w:sz w:val="28"/>
          <w:szCs w:val="28"/>
        </w:rPr>
        <w:t>Механизм реализации каждого мероприятия в рамках данной подпрограммы предполагает:</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xml:space="preserve">- приглашение и подбор участников, партнеров мероприятий; </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 поиск и заключение соглашений о взаимодействии с постоянными партнерами (спонсоры, </w:t>
      </w:r>
      <w:proofErr w:type="spellStart"/>
      <w:r w:rsidRPr="009262FB">
        <w:rPr>
          <w:rFonts w:ascii="Times New Roman" w:hAnsi="Times New Roman"/>
          <w:sz w:val="28"/>
          <w:szCs w:val="28"/>
        </w:rPr>
        <w:t>соорганизаторы</w:t>
      </w:r>
      <w:proofErr w:type="spellEnd"/>
      <w:r w:rsidRPr="009262FB">
        <w:rPr>
          <w:rFonts w:ascii="Times New Roman" w:hAnsi="Times New Roman"/>
          <w:sz w:val="28"/>
          <w:szCs w:val="28"/>
        </w:rPr>
        <w:t xml:space="preserve"> информационные и рекламные) для каждого мероприятия;</w:t>
      </w:r>
    </w:p>
    <w:p w:rsidR="007F0FA0" w:rsidRPr="009262FB" w:rsidRDefault="007F0FA0" w:rsidP="009262FB">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9262FB">
        <w:rPr>
          <w:rFonts w:ascii="Times New Roman" w:hAnsi="Times New Roman"/>
          <w:sz w:val="28"/>
          <w:szCs w:val="28"/>
        </w:rPr>
        <w:t>- разработку, организацию и проведение массовых мероприятий.</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9262FB">
        <w:rPr>
          <w:rFonts w:ascii="Times New Roman" w:hAnsi="Times New Roman"/>
          <w:color w:val="000000"/>
          <w:sz w:val="28"/>
          <w:szCs w:val="28"/>
        </w:rPr>
        <w:t>Система подпрограммных мероприятий включает в себя следующие мероприятия:</w:t>
      </w:r>
    </w:p>
    <w:p w:rsidR="007F0FA0" w:rsidRPr="00A90479"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 xml:space="preserve">Межмуниципальный День молодёжи «Большой выпускной» – открытое массовое мероприятие, состоящее из комплекса мероприятий. Является итоговым мероприятием творческого молодежного года.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Межрегиональный Форум добровольчества - </w:t>
      </w:r>
      <w:proofErr w:type="spellStart"/>
      <w:r w:rsidRPr="00E21135">
        <w:rPr>
          <w:rFonts w:ascii="Times New Roman" w:hAnsi="Times New Roman"/>
          <w:sz w:val="28"/>
          <w:szCs w:val="28"/>
        </w:rPr>
        <w:t>дискуссионно</w:t>
      </w:r>
      <w:proofErr w:type="spellEnd"/>
      <w:r w:rsidRPr="00E21135">
        <w:rPr>
          <w:rFonts w:ascii="Times New Roman" w:hAnsi="Times New Roman"/>
          <w:sz w:val="28"/>
          <w:szCs w:val="28"/>
        </w:rPr>
        <w:t xml:space="preserve">-презентационная площадка по вопросам добровольчества.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 xml:space="preserve">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арт-поход «Лето-клик» - открытая выездная площадка, объединяющая для презентации современные направления молодежного творчества.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Межрегиональный фестиваль «</w:t>
      </w:r>
      <w:r w:rsidRPr="00E21135">
        <w:rPr>
          <w:rFonts w:ascii="Times New Roman" w:hAnsi="Times New Roman"/>
          <w:sz w:val="28"/>
          <w:szCs w:val="28"/>
          <w:lang w:val="en-US"/>
        </w:rPr>
        <w:t>Dance</w:t>
      </w:r>
      <w:r w:rsidRPr="00E21135">
        <w:rPr>
          <w:rFonts w:ascii="Times New Roman" w:hAnsi="Times New Roman"/>
          <w:sz w:val="28"/>
          <w:szCs w:val="28"/>
        </w:rPr>
        <w:t xml:space="preserve"> </w:t>
      </w:r>
      <w:r w:rsidRPr="00E21135">
        <w:rPr>
          <w:rFonts w:ascii="Times New Roman" w:hAnsi="Times New Roman"/>
          <w:sz w:val="28"/>
          <w:szCs w:val="28"/>
          <w:lang w:val="en-US"/>
        </w:rPr>
        <w:t>bit</w:t>
      </w:r>
      <w:r w:rsidRPr="00E21135">
        <w:rPr>
          <w:rFonts w:ascii="Times New Roman" w:hAnsi="Times New Roman"/>
          <w:sz w:val="28"/>
          <w:szCs w:val="28"/>
        </w:rPr>
        <w:t xml:space="preserve">»+мастер-классы - экспериментальная обучающая площадка для индивидуальных исполнителей, включающая мастер-классы по современным танцевальным направлениям.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E21135">
        <w:rPr>
          <w:rFonts w:ascii="Times New Roman" w:hAnsi="Times New Roman"/>
          <w:sz w:val="28"/>
          <w:szCs w:val="28"/>
        </w:rPr>
        <w:t>Фестиваль «Созвездие» - презентационная площадка для молодежных учреждений, действующих в Чайковском муниципальном районе. Презентуются различные направления и практики деятельности учреждений. В деятельности площадки предполагается участие как специалистов по работе с молодёжью, так и молодёжи муниципального района.</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w:t>
      </w:r>
      <w:r w:rsidRPr="00E21135">
        <w:rPr>
          <w:rFonts w:ascii="Times New Roman" w:hAnsi="Times New Roman"/>
          <w:sz w:val="28"/>
          <w:szCs w:val="28"/>
        </w:rPr>
        <w:lastRenderedPageBreak/>
        <w:t>молодежью на предприятиях, в учебных заведениях; с поощрением и трансляцией лучшей работы.</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Фестиваль творчества инвалидов «Цена успеха» </w:t>
      </w:r>
      <w:r w:rsidRPr="0085220A">
        <w:rPr>
          <w:rFonts w:ascii="Times New Roman" w:hAnsi="Times New Roman"/>
          <w:b/>
          <w:sz w:val="28"/>
          <w:szCs w:val="28"/>
        </w:rPr>
        <w:t>-</w:t>
      </w:r>
      <w:r w:rsidRPr="00E2113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Акция «По следам Деда Мороза»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w:t>
      </w:r>
    </w:p>
    <w:p w:rsidR="007F0FA0"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Практическая конференция специалистов сферы молодёжной политики -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7F0FA0" w:rsidRPr="00E21135" w:rsidRDefault="007F0FA0" w:rsidP="009262FB">
      <w:pPr>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 xml:space="preserve">Проект «Сельская молодёжь» </w:t>
      </w:r>
      <w:r w:rsidR="0085220A" w:rsidRPr="00F906BC">
        <w:rPr>
          <w:rFonts w:ascii="Times New Roman" w:hAnsi="Times New Roman"/>
          <w:color w:val="000000"/>
          <w:sz w:val="28"/>
          <w:szCs w:val="28"/>
        </w:rPr>
        <w:t>–</w:t>
      </w:r>
      <w:r w:rsidRPr="00E21135">
        <w:rPr>
          <w:rFonts w:ascii="Times New Roman" w:hAnsi="Times New Roman"/>
          <w:sz w:val="28"/>
          <w:szCs w:val="28"/>
        </w:rPr>
        <w:t xml:space="preserve"> специалисты учреждений сферы молодежной политики организуют выезд на сельскую территорию, а также организуют участие сельской молодежи в мероприятиях, проводимых в учреждениях и учреждениями сферы молодежной политики.</w:t>
      </w:r>
    </w:p>
    <w:p w:rsidR="00A90479" w:rsidRPr="00E21135" w:rsidRDefault="007F0FA0" w:rsidP="009262FB">
      <w:pPr>
        <w:numPr>
          <w:ilvl w:val="0"/>
          <w:numId w:val="13"/>
        </w:numPr>
        <w:tabs>
          <w:tab w:val="left" w:pos="1288"/>
        </w:tabs>
        <w:autoSpaceDE w:val="0"/>
        <w:autoSpaceDN w:val="0"/>
        <w:adjustRightInd w:val="0"/>
        <w:spacing w:after="0" w:line="240" w:lineRule="auto"/>
        <w:ind w:left="0" w:firstLine="709"/>
        <w:jc w:val="both"/>
        <w:rPr>
          <w:rFonts w:ascii="Times New Roman" w:hAnsi="Times New Roman"/>
          <w:sz w:val="28"/>
          <w:szCs w:val="28"/>
        </w:rPr>
      </w:pPr>
      <w:r w:rsidRPr="00E21135">
        <w:rPr>
          <w:rFonts w:ascii="Times New Roman" w:hAnsi="Times New Roman"/>
          <w:sz w:val="28"/>
          <w:szCs w:val="28"/>
        </w:rPr>
        <w:t>Открытый туристический слет – соревнования по туризму для работников предприятий, учреждений Чайковского муниципального района и Пермского края.</w:t>
      </w:r>
    </w:p>
    <w:p w:rsidR="00A90479" w:rsidRPr="00A90479" w:rsidRDefault="00A90479" w:rsidP="00A90479">
      <w:pPr>
        <w:numPr>
          <w:ilvl w:val="0"/>
          <w:numId w:val="13"/>
        </w:numPr>
        <w:tabs>
          <w:tab w:val="left" w:pos="1288"/>
        </w:tabs>
        <w:autoSpaceDE w:val="0"/>
        <w:autoSpaceDN w:val="0"/>
        <w:adjustRightInd w:val="0"/>
        <w:spacing w:after="0" w:line="240" w:lineRule="auto"/>
        <w:ind w:left="0" w:firstLine="709"/>
        <w:jc w:val="both"/>
        <w:rPr>
          <w:rFonts w:ascii="Times New Roman" w:hAnsi="Times New Roman"/>
          <w:color w:val="000000"/>
          <w:sz w:val="28"/>
          <w:szCs w:val="28"/>
        </w:rPr>
      </w:pPr>
      <w:r w:rsidRPr="009262FB">
        <w:rPr>
          <w:rFonts w:ascii="Times New Roman" w:hAnsi="Times New Roman"/>
          <w:sz w:val="28"/>
          <w:szCs w:val="28"/>
        </w:rPr>
        <w:t>«Проект «Зимняя сказка» направлен на организацию культурного пространства на площади Карла Маркса для организации досуга детей и молодежи в зимний период. Финансовое обеспечение данного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МБУ «Дворец молодежи».</w:t>
      </w:r>
    </w:p>
    <w:p w:rsidR="00A90479" w:rsidRPr="001243D5" w:rsidRDefault="00A90479" w:rsidP="00A90479">
      <w:pPr>
        <w:tabs>
          <w:tab w:val="left" w:pos="1288"/>
        </w:tabs>
        <w:autoSpaceDE w:val="0"/>
        <w:autoSpaceDN w:val="0"/>
        <w:adjustRightInd w:val="0"/>
        <w:spacing w:after="0" w:line="240" w:lineRule="auto"/>
        <w:ind w:firstLine="709"/>
        <w:jc w:val="both"/>
        <w:rPr>
          <w:rFonts w:ascii="Times New Roman" w:hAnsi="Times New Roman"/>
          <w:color w:val="000000"/>
          <w:sz w:val="28"/>
          <w:szCs w:val="28"/>
        </w:rPr>
      </w:pPr>
      <w:r w:rsidRPr="001243D5">
        <w:rPr>
          <w:rFonts w:ascii="Times New Roman" w:hAnsi="Times New Roman"/>
          <w:sz w:val="28"/>
          <w:szCs w:val="28"/>
        </w:rPr>
        <w:t>С 2018 года согласно программно-целевому методу финансирования, с целью более эффективного финансирования мероприятий Подпрограммы</w:t>
      </w:r>
      <w:r w:rsidR="00E21135" w:rsidRPr="001243D5">
        <w:rPr>
          <w:rFonts w:ascii="Times New Roman" w:hAnsi="Times New Roman"/>
          <w:sz w:val="28"/>
          <w:szCs w:val="28"/>
        </w:rPr>
        <w:t xml:space="preserve"> </w:t>
      </w:r>
      <w:r w:rsidRPr="001243D5">
        <w:rPr>
          <w:rFonts w:ascii="Times New Roman" w:hAnsi="Times New Roman"/>
          <w:sz w:val="28"/>
          <w:szCs w:val="28"/>
        </w:rPr>
        <w:t xml:space="preserve"> </w:t>
      </w:r>
      <w:r w:rsidR="00E21135" w:rsidRPr="001243D5">
        <w:rPr>
          <w:rFonts w:ascii="Times New Roman" w:hAnsi="Times New Roman"/>
          <w:sz w:val="28"/>
          <w:szCs w:val="28"/>
        </w:rPr>
        <w:t>мероприятия с</w:t>
      </w:r>
      <w:r w:rsidRPr="001243D5">
        <w:rPr>
          <w:rFonts w:ascii="Times New Roman" w:hAnsi="Times New Roman"/>
          <w:sz w:val="28"/>
          <w:szCs w:val="28"/>
        </w:rPr>
        <w:t xml:space="preserve"> п.2 по п.12 </w:t>
      </w:r>
      <w:r w:rsidR="00E21135" w:rsidRPr="001243D5">
        <w:rPr>
          <w:rFonts w:ascii="Times New Roman" w:hAnsi="Times New Roman"/>
          <w:sz w:val="28"/>
          <w:szCs w:val="28"/>
        </w:rPr>
        <w:t>исключены из данной Подпрограммы и внесены в муниципальную услугу (работу) «Организация досуга детей, подростков и молодежи (</w:t>
      </w:r>
      <w:r w:rsidR="00A016C5">
        <w:rPr>
          <w:rFonts w:ascii="Times New Roman" w:hAnsi="Times New Roman"/>
          <w:sz w:val="28"/>
          <w:szCs w:val="28"/>
        </w:rPr>
        <w:t>к</w:t>
      </w:r>
      <w:r w:rsidR="00E21135" w:rsidRPr="001243D5">
        <w:rPr>
          <w:rFonts w:ascii="Times New Roman" w:hAnsi="Times New Roman"/>
          <w:sz w:val="28"/>
          <w:szCs w:val="28"/>
        </w:rPr>
        <w:t>ультурно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досуговые, спортивно</w:t>
      </w:r>
      <w:r w:rsidR="0085220A" w:rsidRPr="00F906BC">
        <w:rPr>
          <w:rFonts w:ascii="Times New Roman" w:hAnsi="Times New Roman"/>
          <w:color w:val="000000"/>
          <w:sz w:val="28"/>
          <w:szCs w:val="28"/>
        </w:rPr>
        <w:t>–</w:t>
      </w:r>
      <w:r w:rsidR="00E21135" w:rsidRPr="001243D5">
        <w:rPr>
          <w:rFonts w:ascii="Times New Roman" w:hAnsi="Times New Roman"/>
          <w:sz w:val="28"/>
          <w:szCs w:val="28"/>
        </w:rPr>
        <w:t xml:space="preserve">массовые мероприятия)» Подпрограммы 2 «Организация досуговой занятости подростков и молодежи Чайковского муниципального района». </w:t>
      </w:r>
    </w:p>
    <w:p w:rsidR="007F0FA0" w:rsidRPr="00002852" w:rsidRDefault="00002852" w:rsidP="00002852">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F0FA0" w:rsidRPr="009262FB">
        <w:rPr>
          <w:rFonts w:ascii="Times New Roman" w:hAnsi="Times New Roman"/>
          <w:sz w:val="28"/>
          <w:szCs w:val="28"/>
        </w:rPr>
        <w:t xml:space="preserve">Финансирование мероприятий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одпрограммы осуществляется за счёт средств местного бюджета в соответствии с решениями о бюджете Чайковского муниципального района. Бюджетные инвестиции в данной </w:t>
      </w:r>
      <w:r w:rsidR="00B354FE">
        <w:rPr>
          <w:rFonts w:ascii="Times New Roman" w:hAnsi="Times New Roman"/>
          <w:sz w:val="28"/>
          <w:szCs w:val="28"/>
        </w:rPr>
        <w:t>П</w:t>
      </w:r>
      <w:r w:rsidR="007F0FA0" w:rsidRPr="009262FB">
        <w:rPr>
          <w:rFonts w:ascii="Times New Roman" w:hAnsi="Times New Roman"/>
          <w:sz w:val="28"/>
          <w:szCs w:val="28"/>
        </w:rPr>
        <w:t xml:space="preserve">одпрограмме не предусмотрены. </w:t>
      </w:r>
    </w:p>
    <w:p w:rsidR="007F0FA0" w:rsidRPr="009262FB" w:rsidRDefault="007F0FA0" w:rsidP="009262FB">
      <w:pPr>
        <w:pStyle w:val="11"/>
        <w:tabs>
          <w:tab w:val="left" w:pos="1288"/>
        </w:tabs>
        <w:autoSpaceDE w:val="0"/>
        <w:autoSpaceDN w:val="0"/>
        <w:adjustRightInd w:val="0"/>
        <w:spacing w:after="0" w:line="240" w:lineRule="auto"/>
        <w:ind w:left="0"/>
        <w:jc w:val="both"/>
        <w:rPr>
          <w:rFonts w:ascii="Times New Roman" w:hAnsi="Times New Roman"/>
          <w:color w:val="000000"/>
          <w:sz w:val="28"/>
          <w:szCs w:val="28"/>
        </w:rPr>
      </w:pPr>
      <w:r w:rsidRPr="009262FB">
        <w:rPr>
          <w:rFonts w:ascii="Times New Roman" w:hAnsi="Times New Roman"/>
          <w:sz w:val="28"/>
          <w:szCs w:val="28"/>
        </w:rPr>
        <w:t xml:space="preserve">Финансовое обеспечение </w:t>
      </w:r>
      <w:r w:rsidR="00B354FE">
        <w:rPr>
          <w:rFonts w:ascii="Times New Roman" w:hAnsi="Times New Roman"/>
          <w:sz w:val="28"/>
          <w:szCs w:val="28"/>
        </w:rPr>
        <w:t>П</w:t>
      </w:r>
      <w:r w:rsidRPr="009262FB">
        <w:rPr>
          <w:rFonts w:ascii="Times New Roman" w:hAnsi="Times New Roman"/>
          <w:sz w:val="28"/>
          <w:szCs w:val="28"/>
        </w:rPr>
        <w:t xml:space="preserve">одпрограммы осуществляется через перечисление субсидий на иные цели исполнителям мероприятий, в соответствии с Порядком предоставления и расходования средств на выполнение мероприятий </w:t>
      </w:r>
      <w:r w:rsidR="00B354FE">
        <w:rPr>
          <w:rFonts w:ascii="Times New Roman" w:hAnsi="Times New Roman"/>
          <w:sz w:val="28"/>
          <w:szCs w:val="28"/>
        </w:rPr>
        <w:t>П</w:t>
      </w:r>
      <w:r w:rsidRPr="009262FB">
        <w:rPr>
          <w:rFonts w:ascii="Times New Roman" w:hAnsi="Times New Roman"/>
          <w:sz w:val="28"/>
          <w:szCs w:val="28"/>
        </w:rPr>
        <w:t xml:space="preserve">одпрограммы, утвержденным постановлением администрации Чайковского муниципального района. Предоставление субсидий производится на основании Соглашения, в соответствии со сметами, утвержденными начальником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на проведение мероприятия. После проведения мероприятия Исполнитель предоставляет в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акт выполненных работ, подтверждающий проведение </w:t>
      </w:r>
      <w:r w:rsidRPr="009262FB">
        <w:rPr>
          <w:rFonts w:ascii="Times New Roman" w:hAnsi="Times New Roman"/>
          <w:sz w:val="28"/>
          <w:szCs w:val="28"/>
        </w:rPr>
        <w:lastRenderedPageBreak/>
        <w:t xml:space="preserve">данного мероприятиях в учреждениях и учреждениями, подведомственными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w:t>
      </w:r>
    </w:p>
    <w:p w:rsidR="007F0FA0" w:rsidRPr="00F906BC" w:rsidRDefault="007F0FA0" w:rsidP="00CC5C32">
      <w:pPr>
        <w:pStyle w:val="11"/>
        <w:tabs>
          <w:tab w:val="left" w:pos="1288"/>
        </w:tabs>
        <w:autoSpaceDE w:val="0"/>
        <w:autoSpaceDN w:val="0"/>
        <w:adjustRightInd w:val="0"/>
        <w:spacing w:after="0" w:line="240" w:lineRule="auto"/>
        <w:ind w:left="900"/>
        <w:jc w:val="both"/>
        <w:rPr>
          <w:rFonts w:ascii="Times New Roman" w:hAnsi="Times New Roman"/>
          <w:color w:val="000000"/>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F906BC">
        <w:rPr>
          <w:rFonts w:ascii="Times New Roman" w:hAnsi="Times New Roman"/>
          <w:b/>
          <w:color w:val="000000"/>
          <w:sz w:val="28"/>
          <w:szCs w:val="28"/>
          <w:lang w:val="en-US"/>
        </w:rPr>
        <w:t>IV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06 октября 2003 года № 131-ФЗ «Об общих принципах организации местного самоуправления в Российской Федерации», Программой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формирования имиджа Чайковского муниципального района как территории молодёжи («ЧМР = Чайковский молодёжный район») и организации качественных досуговых мероприятий в Чайковском муниципальном районе.</w:t>
      </w:r>
      <w:r>
        <w:rPr>
          <w:rFonts w:ascii="Times New Roman" w:hAnsi="Times New Roman" w:cs="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F85ACA">
      <w:pPr>
        <w:pStyle w:val="1"/>
        <w:numPr>
          <w:ilvl w:val="0"/>
          <w:numId w:val="4"/>
        </w:numPr>
        <w:tabs>
          <w:tab w:val="left" w:pos="1288"/>
        </w:tabs>
        <w:spacing w:before="0" w:after="0"/>
        <w:ind w:hanging="1801"/>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3B7A40" w:rsidRDefault="007F0FA0" w:rsidP="00A70D35">
      <w:pPr>
        <w:pStyle w:val="a5"/>
        <w:numPr>
          <w:ilvl w:val="1"/>
          <w:numId w:val="4"/>
        </w:numPr>
        <w:tabs>
          <w:tab w:val="left" w:pos="1288"/>
        </w:tabs>
        <w:ind w:left="0" w:firstLine="709"/>
        <w:jc w:val="both"/>
        <w:rPr>
          <w:sz w:val="28"/>
          <w:szCs w:val="28"/>
          <w:lang w:eastAsia="en-US"/>
        </w:rPr>
      </w:pPr>
      <w:r w:rsidRPr="003B7A40">
        <w:rPr>
          <w:sz w:val="28"/>
          <w:szCs w:val="28"/>
        </w:rPr>
        <w:t xml:space="preserve">В качестве ресурсов, привлекаемых для реализации </w:t>
      </w:r>
      <w:r w:rsidR="00B354FE">
        <w:rPr>
          <w:sz w:val="28"/>
          <w:szCs w:val="28"/>
        </w:rPr>
        <w:t>П</w:t>
      </w:r>
      <w:r w:rsidRPr="003B7A40">
        <w:rPr>
          <w:sz w:val="28"/>
          <w:szCs w:val="28"/>
        </w:rPr>
        <w:t>одпрограммы, будут использованы средства бюджета Чайковского муниципального района, внебюджетные средства учреждений, сферы молодежной политики.</w:t>
      </w:r>
      <w:r w:rsidRPr="003B7A40">
        <w:rPr>
          <w:sz w:val="28"/>
          <w:szCs w:val="28"/>
          <w:lang w:eastAsia="en-US"/>
        </w:rPr>
        <w:t xml:space="preserve"> </w:t>
      </w:r>
    </w:p>
    <w:p w:rsidR="007F0FA0" w:rsidRPr="003B7A40" w:rsidRDefault="007F0FA0" w:rsidP="002A7DD1">
      <w:pPr>
        <w:tabs>
          <w:tab w:val="left" w:pos="1288"/>
        </w:tabs>
        <w:spacing w:after="0" w:line="240" w:lineRule="auto"/>
        <w:ind w:firstLine="709"/>
        <w:jc w:val="both"/>
        <w:rPr>
          <w:rFonts w:ascii="Times New Roman" w:hAnsi="Times New Roman"/>
          <w:sz w:val="28"/>
          <w:szCs w:val="28"/>
        </w:rPr>
      </w:pPr>
      <w:r w:rsidRPr="003B7A40">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7F0FA0" w:rsidRPr="007A1E56"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7A1E56">
        <w:rPr>
          <w:rFonts w:ascii="Times New Roman" w:hAnsi="Times New Roman"/>
          <w:sz w:val="28"/>
          <w:szCs w:val="28"/>
        </w:rPr>
        <w:t xml:space="preserve">Общий объем финансирования Подпрограммы составляет </w:t>
      </w:r>
      <w:r w:rsidR="00030231">
        <w:rPr>
          <w:rFonts w:ascii="Times New Roman" w:hAnsi="Times New Roman"/>
          <w:bCs/>
          <w:color w:val="000000"/>
          <w:sz w:val="28"/>
          <w:szCs w:val="28"/>
        </w:rPr>
        <w:t>5668,403</w:t>
      </w:r>
      <w:r w:rsidR="007A1E56" w:rsidRPr="007A1E56">
        <w:rPr>
          <w:rFonts w:ascii="Times New Roman" w:hAnsi="Times New Roman"/>
          <w:sz w:val="28"/>
          <w:szCs w:val="28"/>
        </w:rPr>
        <w:t xml:space="preserve"> </w:t>
      </w:r>
      <w:r w:rsidRPr="007A1E56">
        <w:rPr>
          <w:rFonts w:ascii="Times New Roman" w:hAnsi="Times New Roman"/>
          <w:sz w:val="28"/>
          <w:szCs w:val="28"/>
        </w:rPr>
        <w:t xml:space="preserve">тыс. рублей, в том числе: </w:t>
      </w:r>
    </w:p>
    <w:p w:rsidR="007F0FA0" w:rsidRPr="00291290" w:rsidRDefault="007F0FA0" w:rsidP="003B7A40">
      <w:pPr>
        <w:tabs>
          <w:tab w:val="left" w:pos="1288"/>
        </w:tabs>
        <w:autoSpaceDE w:val="0"/>
        <w:autoSpaceDN w:val="0"/>
        <w:adjustRightInd w:val="0"/>
        <w:spacing w:after="0"/>
        <w:ind w:firstLine="709"/>
        <w:jc w:val="both"/>
        <w:rPr>
          <w:rFonts w:ascii="Times New Roman" w:hAnsi="Times New Roman"/>
          <w:sz w:val="28"/>
          <w:szCs w:val="28"/>
        </w:rPr>
      </w:pPr>
      <w:r w:rsidRPr="007A1E56">
        <w:rPr>
          <w:rFonts w:ascii="Times New Roman" w:hAnsi="Times New Roman"/>
          <w:sz w:val="28"/>
          <w:szCs w:val="28"/>
        </w:rPr>
        <w:t xml:space="preserve">средства районного бюджета – </w:t>
      </w:r>
      <w:r w:rsidR="00030231">
        <w:rPr>
          <w:rFonts w:ascii="Times New Roman" w:hAnsi="Times New Roman"/>
          <w:bCs/>
          <w:color w:val="000000"/>
          <w:sz w:val="28"/>
          <w:szCs w:val="28"/>
        </w:rPr>
        <w:t>5668,403</w:t>
      </w:r>
      <w:r w:rsidRPr="007A1E56">
        <w:rPr>
          <w:rFonts w:ascii="Times New Roman" w:hAnsi="Times New Roman"/>
          <w:sz w:val="28"/>
          <w:szCs w:val="28"/>
        </w:rPr>
        <w:t xml:space="preserve"> тыс. рублей.</w:t>
      </w:r>
      <w:r w:rsidRPr="00291290">
        <w:rPr>
          <w:rFonts w:ascii="Times New Roman" w:hAnsi="Times New Roman"/>
          <w:sz w:val="28"/>
          <w:szCs w:val="28"/>
        </w:rPr>
        <w:t xml:space="preserve"> </w:t>
      </w:r>
    </w:p>
    <w:p w:rsidR="007F0FA0" w:rsidRPr="00291290" w:rsidRDefault="007F0FA0" w:rsidP="003B7A40">
      <w:pPr>
        <w:tabs>
          <w:tab w:val="left" w:pos="1288"/>
        </w:tabs>
        <w:autoSpaceDE w:val="0"/>
        <w:autoSpaceDN w:val="0"/>
        <w:adjustRightInd w:val="0"/>
        <w:spacing w:after="0"/>
        <w:jc w:val="right"/>
        <w:rPr>
          <w:rFonts w:ascii="Times New Roman" w:hAnsi="Times New Roman"/>
          <w:sz w:val="24"/>
          <w:szCs w:val="24"/>
        </w:rPr>
      </w:pPr>
      <w:r w:rsidRPr="00291290">
        <w:rPr>
          <w:rFonts w:ascii="Times New Roman" w:hAnsi="Times New Roman"/>
          <w:sz w:val="24"/>
          <w:szCs w:val="24"/>
        </w:rPr>
        <w:t>(тыс. рублей)</w:t>
      </w:r>
    </w:p>
    <w:tbl>
      <w:tblPr>
        <w:tblW w:w="108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7"/>
        <w:gridCol w:w="1415"/>
        <w:gridCol w:w="1437"/>
        <w:gridCol w:w="810"/>
        <w:gridCol w:w="810"/>
        <w:gridCol w:w="810"/>
        <w:gridCol w:w="810"/>
        <w:gridCol w:w="810"/>
        <w:gridCol w:w="720"/>
        <w:gridCol w:w="990"/>
      </w:tblGrid>
      <w:tr w:rsidR="007F0FA0" w:rsidRPr="00291290" w:rsidTr="002A2407">
        <w:trPr>
          <w:trHeight w:val="809"/>
          <w:tblHeader/>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Наименование подпрограмм</w:t>
            </w:r>
          </w:p>
        </w:tc>
        <w:tc>
          <w:tcPr>
            <w:tcW w:w="1415"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Источник финансирования</w:t>
            </w:r>
          </w:p>
        </w:tc>
        <w:tc>
          <w:tcPr>
            <w:tcW w:w="143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Всего за период действия программы</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2014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2015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2016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2017 год</w:t>
            </w:r>
          </w:p>
        </w:tc>
        <w:tc>
          <w:tcPr>
            <w:tcW w:w="81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2018 год</w:t>
            </w:r>
          </w:p>
        </w:tc>
        <w:tc>
          <w:tcPr>
            <w:tcW w:w="72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2019 год</w:t>
            </w:r>
          </w:p>
        </w:tc>
        <w:tc>
          <w:tcPr>
            <w:tcW w:w="990"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2020 год</w:t>
            </w:r>
          </w:p>
        </w:tc>
      </w:tr>
      <w:tr w:rsidR="007F0FA0" w:rsidRPr="00291290" w:rsidTr="002A2407">
        <w:trPr>
          <w:trHeight w:val="480"/>
        </w:trPr>
        <w:tc>
          <w:tcPr>
            <w:tcW w:w="2267" w:type="dxa"/>
            <w:vAlign w:val="center"/>
          </w:tcPr>
          <w:p w:rsidR="007F0FA0" w:rsidRPr="00291290" w:rsidRDefault="007F0FA0" w:rsidP="002A2407">
            <w:pPr>
              <w:tabs>
                <w:tab w:val="left" w:pos="1288"/>
              </w:tabs>
              <w:jc w:val="both"/>
              <w:rPr>
                <w:rFonts w:ascii="Times New Roman" w:hAnsi="Times New Roman"/>
                <w:color w:val="000000"/>
                <w:sz w:val="24"/>
                <w:szCs w:val="24"/>
              </w:rPr>
            </w:pPr>
            <w:r w:rsidRPr="00291290">
              <w:rPr>
                <w:rFonts w:ascii="Times New Roman" w:hAnsi="Times New Roman"/>
                <w:color w:val="000000"/>
                <w:sz w:val="24"/>
                <w:szCs w:val="24"/>
              </w:rPr>
              <w:t>Подпрограмма 1. «</w:t>
            </w:r>
            <w:r w:rsidRPr="00291290">
              <w:rPr>
                <w:rFonts w:ascii="Times New Roman" w:hAnsi="Times New Roman"/>
                <w:sz w:val="24"/>
                <w:szCs w:val="24"/>
              </w:rPr>
              <w:t>Организация молодежных мероприятий в Чайковском муниципальном районе на 2014 - 2020 годы</w:t>
            </w:r>
            <w:r w:rsidRPr="00291290">
              <w:rPr>
                <w:rFonts w:ascii="Times New Roman" w:hAnsi="Times New Roman"/>
                <w:color w:val="000000"/>
                <w:sz w:val="24"/>
                <w:szCs w:val="24"/>
              </w:rPr>
              <w:t>»</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vAlign w:val="center"/>
          </w:tcPr>
          <w:p w:rsidR="007F0FA0" w:rsidRPr="00291290" w:rsidRDefault="00030231" w:rsidP="0039050A">
            <w:pPr>
              <w:jc w:val="center"/>
              <w:rPr>
                <w:rFonts w:ascii="Times New Roman" w:hAnsi="Times New Roman"/>
                <w:bCs/>
                <w:color w:val="000000"/>
                <w:sz w:val="24"/>
                <w:szCs w:val="24"/>
              </w:rPr>
            </w:pPr>
            <w:r>
              <w:rPr>
                <w:rFonts w:ascii="Times New Roman" w:hAnsi="Times New Roman"/>
                <w:bCs/>
                <w:color w:val="000000"/>
                <w:sz w:val="24"/>
                <w:szCs w:val="24"/>
              </w:rPr>
              <w:t>5668,403</w:t>
            </w:r>
            <w:r w:rsidR="007F0FA0" w:rsidRPr="00291290">
              <w:rPr>
                <w:rFonts w:ascii="Times New Roman" w:hAnsi="Times New Roman"/>
                <w:bCs/>
                <w:color w:val="000000"/>
                <w:sz w:val="24"/>
                <w:szCs w:val="24"/>
              </w:rPr>
              <w:t xml:space="preserve"> </w:t>
            </w:r>
            <w:r w:rsidR="007F0FA0" w:rsidRPr="00291290">
              <w:rPr>
                <w:rFonts w:ascii="Times New Roman" w:hAnsi="Times New Roman"/>
                <w:sz w:val="24"/>
                <w:szCs w:val="24"/>
              </w:rPr>
              <w:t xml:space="preserve"> </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919,490</w:t>
            </w:r>
          </w:p>
        </w:tc>
        <w:tc>
          <w:tcPr>
            <w:tcW w:w="810" w:type="dxa"/>
            <w:vAlign w:val="center"/>
          </w:tcPr>
          <w:p w:rsidR="007F0FA0" w:rsidRPr="007A1E56" w:rsidRDefault="00030231" w:rsidP="002A2407">
            <w:pPr>
              <w:jc w:val="center"/>
              <w:rPr>
                <w:rFonts w:ascii="Times New Roman" w:hAnsi="Times New Roman"/>
                <w:bCs/>
                <w:color w:val="000000"/>
                <w:sz w:val="24"/>
                <w:szCs w:val="24"/>
              </w:rPr>
            </w:pPr>
            <w:r>
              <w:rPr>
                <w:rFonts w:ascii="Times New Roman" w:hAnsi="Times New Roman"/>
                <w:bCs/>
                <w:color w:val="000000"/>
                <w:sz w:val="24"/>
                <w:szCs w:val="24"/>
              </w:rPr>
              <w:t>715,571</w:t>
            </w:r>
          </w:p>
        </w:tc>
        <w:tc>
          <w:tcPr>
            <w:tcW w:w="720" w:type="dxa"/>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r w:rsidR="007F0FA0" w:rsidRPr="003B7A40" w:rsidTr="002A2407">
        <w:trPr>
          <w:trHeight w:val="480"/>
        </w:trPr>
        <w:tc>
          <w:tcPr>
            <w:tcW w:w="2267" w:type="dxa"/>
            <w:vAlign w:val="center"/>
          </w:tcPr>
          <w:p w:rsidR="007F0FA0" w:rsidRPr="00291290" w:rsidRDefault="007F0FA0" w:rsidP="002A2407">
            <w:pPr>
              <w:tabs>
                <w:tab w:val="left" w:pos="1288"/>
              </w:tabs>
              <w:jc w:val="center"/>
              <w:rPr>
                <w:rFonts w:ascii="Times New Roman" w:hAnsi="Times New Roman"/>
                <w:color w:val="000000"/>
                <w:sz w:val="24"/>
                <w:szCs w:val="24"/>
              </w:rPr>
            </w:pPr>
            <w:r w:rsidRPr="00291290">
              <w:rPr>
                <w:rFonts w:ascii="Times New Roman" w:hAnsi="Times New Roman"/>
                <w:color w:val="000000"/>
                <w:sz w:val="24"/>
                <w:szCs w:val="24"/>
              </w:rPr>
              <w:t>Итого по муниципальной программе</w:t>
            </w:r>
          </w:p>
        </w:tc>
        <w:tc>
          <w:tcPr>
            <w:tcW w:w="1415" w:type="dxa"/>
            <w:vAlign w:val="center"/>
          </w:tcPr>
          <w:p w:rsidR="007F0FA0" w:rsidRPr="00291290" w:rsidRDefault="007F0FA0" w:rsidP="002A2407">
            <w:pPr>
              <w:tabs>
                <w:tab w:val="left" w:pos="1288"/>
              </w:tabs>
              <w:rPr>
                <w:rFonts w:ascii="Times New Roman" w:hAnsi="Times New Roman"/>
                <w:color w:val="000000"/>
                <w:sz w:val="24"/>
                <w:szCs w:val="24"/>
              </w:rPr>
            </w:pPr>
            <w:r w:rsidRPr="00291290">
              <w:rPr>
                <w:rFonts w:ascii="Times New Roman" w:hAnsi="Times New Roman"/>
                <w:sz w:val="24"/>
                <w:szCs w:val="24"/>
              </w:rPr>
              <w:t>средства районного бюджета</w:t>
            </w:r>
          </w:p>
        </w:tc>
        <w:tc>
          <w:tcPr>
            <w:tcW w:w="1437" w:type="dxa"/>
            <w:noWrap/>
            <w:vAlign w:val="center"/>
          </w:tcPr>
          <w:p w:rsidR="007F0FA0" w:rsidRPr="00291290" w:rsidRDefault="00030231" w:rsidP="0039050A">
            <w:pPr>
              <w:jc w:val="center"/>
              <w:rPr>
                <w:rFonts w:ascii="Times New Roman" w:hAnsi="Times New Roman"/>
                <w:bCs/>
                <w:color w:val="000000"/>
                <w:sz w:val="24"/>
                <w:szCs w:val="24"/>
              </w:rPr>
            </w:pPr>
            <w:r>
              <w:rPr>
                <w:rFonts w:ascii="Times New Roman" w:hAnsi="Times New Roman"/>
                <w:bCs/>
                <w:color w:val="000000"/>
                <w:sz w:val="24"/>
                <w:szCs w:val="24"/>
              </w:rPr>
              <w:t>5668,403</w:t>
            </w:r>
            <w:r w:rsidR="007A1E56" w:rsidRPr="00291290">
              <w:rPr>
                <w:rFonts w:ascii="Times New Roman" w:hAnsi="Times New Roman"/>
                <w:bCs/>
                <w:color w:val="000000"/>
                <w:sz w:val="24"/>
                <w:szCs w:val="24"/>
              </w:rPr>
              <w:t xml:space="preserve"> </w:t>
            </w:r>
            <w:r w:rsidR="007A1E56" w:rsidRPr="00291290">
              <w:rPr>
                <w:rFonts w:ascii="Times New Roman" w:hAnsi="Times New Roman"/>
                <w:sz w:val="24"/>
                <w:szCs w:val="24"/>
              </w:rPr>
              <w:t xml:space="preserve"> </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863,600</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1401,611</w:t>
            </w:r>
          </w:p>
        </w:tc>
        <w:tc>
          <w:tcPr>
            <w:tcW w:w="810" w:type="dxa"/>
            <w:noWrap/>
            <w:vAlign w:val="center"/>
          </w:tcPr>
          <w:p w:rsidR="007F0FA0" w:rsidRPr="00291290" w:rsidRDefault="007F0FA0" w:rsidP="002A2407">
            <w:pPr>
              <w:jc w:val="center"/>
              <w:rPr>
                <w:rFonts w:ascii="Times New Roman" w:hAnsi="Times New Roman"/>
                <w:bCs/>
                <w:color w:val="000000"/>
                <w:sz w:val="24"/>
                <w:szCs w:val="24"/>
              </w:rPr>
            </w:pPr>
            <w:r w:rsidRPr="00291290">
              <w:rPr>
                <w:rFonts w:ascii="Times New Roman" w:hAnsi="Times New Roman"/>
                <w:bCs/>
                <w:color w:val="000000"/>
                <w:sz w:val="24"/>
                <w:szCs w:val="24"/>
              </w:rPr>
              <w:t>1194,551</w:t>
            </w:r>
          </w:p>
        </w:tc>
        <w:tc>
          <w:tcPr>
            <w:tcW w:w="810" w:type="dxa"/>
            <w:noWrap/>
            <w:vAlign w:val="center"/>
          </w:tcPr>
          <w:p w:rsidR="007F0FA0" w:rsidRPr="007A1E56" w:rsidRDefault="008756FC" w:rsidP="002A2407">
            <w:pPr>
              <w:jc w:val="center"/>
              <w:rPr>
                <w:rFonts w:ascii="Times New Roman" w:hAnsi="Times New Roman"/>
                <w:bCs/>
                <w:color w:val="000000"/>
                <w:sz w:val="24"/>
                <w:szCs w:val="24"/>
              </w:rPr>
            </w:pPr>
            <w:r>
              <w:rPr>
                <w:rFonts w:ascii="Times New Roman" w:hAnsi="Times New Roman"/>
                <w:bCs/>
                <w:color w:val="000000"/>
                <w:sz w:val="24"/>
                <w:szCs w:val="24"/>
              </w:rPr>
              <w:t>919</w:t>
            </w:r>
            <w:r w:rsidR="007F0FA0" w:rsidRPr="007A1E56">
              <w:rPr>
                <w:rFonts w:ascii="Times New Roman" w:hAnsi="Times New Roman"/>
                <w:bCs/>
                <w:color w:val="000000"/>
                <w:sz w:val="24"/>
                <w:szCs w:val="24"/>
              </w:rPr>
              <w:t>,490</w:t>
            </w:r>
          </w:p>
        </w:tc>
        <w:tc>
          <w:tcPr>
            <w:tcW w:w="810" w:type="dxa"/>
            <w:noWrap/>
            <w:vAlign w:val="center"/>
          </w:tcPr>
          <w:p w:rsidR="007F0FA0" w:rsidRPr="007A1E56" w:rsidRDefault="00030231" w:rsidP="00291290">
            <w:pPr>
              <w:jc w:val="center"/>
              <w:rPr>
                <w:rFonts w:ascii="Times New Roman" w:hAnsi="Times New Roman"/>
                <w:bCs/>
                <w:color w:val="000000"/>
                <w:sz w:val="24"/>
                <w:szCs w:val="24"/>
              </w:rPr>
            </w:pPr>
            <w:r>
              <w:rPr>
                <w:rFonts w:ascii="Times New Roman" w:hAnsi="Times New Roman"/>
                <w:bCs/>
                <w:color w:val="000000"/>
                <w:sz w:val="24"/>
                <w:szCs w:val="24"/>
              </w:rPr>
              <w:t>715,571</w:t>
            </w:r>
          </w:p>
        </w:tc>
        <w:tc>
          <w:tcPr>
            <w:tcW w:w="720" w:type="dxa"/>
            <w:noWrap/>
            <w:vAlign w:val="center"/>
          </w:tcPr>
          <w:p w:rsidR="007F0FA0" w:rsidRPr="007A1E56" w:rsidRDefault="007A1E56" w:rsidP="00291290">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c>
          <w:tcPr>
            <w:tcW w:w="990" w:type="dxa"/>
            <w:noWrap/>
            <w:vAlign w:val="center"/>
          </w:tcPr>
          <w:p w:rsidR="007F0FA0" w:rsidRPr="007A1E56" w:rsidRDefault="007A1E56" w:rsidP="002A2407">
            <w:pPr>
              <w:jc w:val="center"/>
              <w:rPr>
                <w:rFonts w:ascii="Times New Roman" w:hAnsi="Times New Roman"/>
                <w:bCs/>
                <w:color w:val="000000"/>
                <w:sz w:val="24"/>
                <w:szCs w:val="24"/>
              </w:rPr>
            </w:pPr>
            <w:r w:rsidRPr="007A1E56">
              <w:rPr>
                <w:rFonts w:ascii="Times New Roman" w:hAnsi="Times New Roman"/>
                <w:bCs/>
                <w:color w:val="000000"/>
                <w:sz w:val="24"/>
                <w:szCs w:val="24"/>
              </w:rPr>
              <w:t>286,790</w:t>
            </w:r>
          </w:p>
        </w:tc>
      </w:tr>
    </w:tbl>
    <w:p w:rsidR="007F0FA0" w:rsidRPr="00F906BC" w:rsidRDefault="007F0FA0" w:rsidP="003B7A40">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Примечание: </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 xml:space="preserve">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w:t>
      </w:r>
      <w:r w:rsidRPr="00F906BC">
        <w:rPr>
          <w:sz w:val="28"/>
          <w:szCs w:val="28"/>
        </w:rPr>
        <w:lastRenderedPageBreak/>
        <w:t>Чайковского муниципального района на соответствующий финансовый год и плановый период.</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pStyle w:val="a5"/>
        <w:tabs>
          <w:tab w:val="left" w:pos="1288"/>
        </w:tabs>
        <w:autoSpaceDE w:val="0"/>
        <w:autoSpaceDN w:val="0"/>
        <w:adjustRightInd w:val="0"/>
        <w:ind w:left="0" w:firstLine="709"/>
        <w:jc w:val="both"/>
        <w:rPr>
          <w:sz w:val="28"/>
          <w:szCs w:val="28"/>
        </w:rPr>
      </w:pPr>
      <w:r w:rsidRPr="00F906BC">
        <w:rPr>
          <w:sz w:val="28"/>
          <w:szCs w:val="28"/>
        </w:rPr>
        <w:t>5.4.3. Финансовое обеспечение Подпрограммы за счет средств бюджета Чайковского муниципального района приведен в приложении 4 и приложении 5 к Подпрограмме.</w:t>
      </w:r>
    </w:p>
    <w:p w:rsidR="007F0FA0" w:rsidRPr="00F906BC" w:rsidRDefault="007F0FA0" w:rsidP="006902CA">
      <w:pPr>
        <w:pStyle w:val="a5"/>
        <w:ind w:left="0" w:firstLine="709"/>
        <w:jc w:val="both"/>
        <w:rPr>
          <w:sz w:val="28"/>
          <w:szCs w:val="28"/>
        </w:rPr>
      </w:pPr>
      <w:r w:rsidRPr="00F906BC">
        <w:rPr>
          <w:sz w:val="28"/>
          <w:szCs w:val="28"/>
        </w:rPr>
        <w:t>5.5. Перечисление субсидии на иные цели Учреждению осуществляется в соответствии с графиком перечисления субсидии, утвержденным в Соглашении.</w:t>
      </w:r>
    </w:p>
    <w:p w:rsidR="007F0FA0" w:rsidRPr="008F3F92" w:rsidRDefault="007F0FA0" w:rsidP="006902CA">
      <w:pPr>
        <w:pStyle w:val="a5"/>
        <w:ind w:left="0" w:firstLine="709"/>
        <w:jc w:val="both"/>
        <w:rPr>
          <w:sz w:val="28"/>
          <w:szCs w:val="28"/>
        </w:rPr>
      </w:pPr>
      <w:r w:rsidRPr="00F906BC">
        <w:rPr>
          <w:sz w:val="28"/>
          <w:szCs w:val="28"/>
        </w:rPr>
        <w:t xml:space="preserve">5.6. </w:t>
      </w:r>
      <w:r w:rsidRPr="008F3F92">
        <w:rPr>
          <w:sz w:val="28"/>
          <w:szCs w:val="28"/>
        </w:rPr>
        <w:t xml:space="preserve">Для предоставления и расходования бюджетных средств на выполнение мероприятий, предусмотренных муниципальной программой «Развитие отрасли молодежной политики в Чайковском муниципальном районе на 2014-2020 годы» муниципальным бюджетным учреждениям, </w:t>
      </w:r>
      <w:r w:rsidRPr="008F3F92">
        <w:rPr>
          <w:bCs/>
          <w:sz w:val="28"/>
          <w:szCs w:val="28"/>
        </w:rPr>
        <w:t>сферы молодежной политики</w:t>
      </w:r>
      <w:r w:rsidRPr="008F3F92">
        <w:rPr>
          <w:sz w:val="28"/>
          <w:szCs w:val="28"/>
        </w:rPr>
        <w:t xml:space="preserve"> необходимо предоставить документы: </w:t>
      </w:r>
    </w:p>
    <w:p w:rsidR="007F0FA0" w:rsidRPr="00F906BC" w:rsidRDefault="007F0FA0" w:rsidP="006902CA">
      <w:pPr>
        <w:pStyle w:val="a5"/>
        <w:ind w:left="0" w:firstLine="709"/>
        <w:jc w:val="both"/>
        <w:rPr>
          <w:sz w:val="28"/>
          <w:szCs w:val="28"/>
        </w:rPr>
      </w:pPr>
      <w:r w:rsidRPr="00F906BC">
        <w:rPr>
          <w:sz w:val="28"/>
          <w:szCs w:val="28"/>
        </w:rPr>
        <w:t>5.6.1. Смета на реализацию мероприятия, утвержденная Учредителем;</w:t>
      </w:r>
    </w:p>
    <w:p w:rsidR="007F0FA0" w:rsidRPr="00F906BC" w:rsidRDefault="007F0FA0" w:rsidP="006902CA">
      <w:pPr>
        <w:pStyle w:val="a5"/>
        <w:ind w:left="0" w:firstLine="709"/>
        <w:jc w:val="both"/>
        <w:rPr>
          <w:sz w:val="28"/>
          <w:szCs w:val="28"/>
        </w:rPr>
      </w:pPr>
      <w:r w:rsidRPr="00F906BC">
        <w:rPr>
          <w:sz w:val="28"/>
          <w:szCs w:val="28"/>
        </w:rPr>
        <w:t>5.6.2. Положение о проведении мероприятия, утвержденное Учредителем.</w:t>
      </w:r>
    </w:p>
    <w:p w:rsidR="007F0FA0" w:rsidRPr="00F906BC" w:rsidRDefault="007F0FA0" w:rsidP="00A70D35">
      <w:pPr>
        <w:pStyle w:val="1"/>
        <w:numPr>
          <w:ilvl w:val="0"/>
          <w:numId w:val="4"/>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6.1. Для успешной реализации Подпрограммы важное 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lastRenderedPageBreak/>
        <w:t>Способами ограничения финансовых рисков выступают:</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540"/>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6.2.3. Макроэкономические риски.</w:t>
      </w:r>
    </w:p>
    <w:p w:rsidR="007F0FA0" w:rsidRPr="00F906BC" w:rsidRDefault="007F0FA0" w:rsidP="00CC5C32">
      <w:pPr>
        <w:pStyle w:val="pp-List-1"/>
        <w:tabs>
          <w:tab w:val="left" w:pos="1288"/>
        </w:tabs>
        <w:spacing w:before="0" w:line="240" w:lineRule="auto"/>
        <w:ind w:left="0" w:firstLine="567"/>
        <w:rPr>
          <w:rFonts w:ascii="Times New Roman" w:hAnsi="Times New Roman" w:cs="Times New Roman"/>
          <w:sz w:val="28"/>
          <w:szCs w:val="28"/>
        </w:rPr>
      </w:pPr>
      <w:r w:rsidRPr="00F906BC">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6.2.4. Административные риски.</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jc w:val="both"/>
        <w:rPr>
          <w:rFonts w:ascii="Times New Roman" w:hAnsi="Times New Roman"/>
          <w:sz w:val="28"/>
          <w:szCs w:val="28"/>
        </w:rPr>
      </w:pPr>
    </w:p>
    <w:p w:rsidR="007F0FA0" w:rsidRPr="008F3F92" w:rsidRDefault="007F0FA0" w:rsidP="00A70D35">
      <w:pPr>
        <w:pStyle w:val="1"/>
        <w:numPr>
          <w:ilvl w:val="0"/>
          <w:numId w:val="4"/>
        </w:numPr>
        <w:tabs>
          <w:tab w:val="left" w:pos="1288"/>
        </w:tabs>
        <w:spacing w:before="0" w:after="0"/>
        <w:ind w:hanging="1801"/>
        <w:jc w:val="both"/>
        <w:rPr>
          <w:rFonts w:ascii="Times New Roman" w:hAnsi="Times New Roman"/>
          <w:color w:val="auto"/>
          <w:sz w:val="28"/>
          <w:szCs w:val="28"/>
        </w:rPr>
      </w:pPr>
      <w:r w:rsidRPr="008F3F92">
        <w:rPr>
          <w:rFonts w:ascii="Times New Roman" w:hAnsi="Times New Roman"/>
          <w:color w:val="auto"/>
          <w:sz w:val="28"/>
          <w:szCs w:val="28"/>
        </w:rPr>
        <w:t>Контроль за ходом реализации Подпрограммы</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8F3F92" w:rsidRDefault="007F0FA0" w:rsidP="008F3F92">
      <w:pPr>
        <w:tabs>
          <w:tab w:val="left" w:pos="1288"/>
        </w:tabs>
        <w:spacing w:after="0" w:line="240" w:lineRule="auto"/>
        <w:ind w:firstLine="720"/>
        <w:jc w:val="both"/>
        <w:rPr>
          <w:rFonts w:ascii="Times New Roman" w:hAnsi="Times New Roman"/>
          <w:b/>
          <w:bCs/>
          <w:sz w:val="28"/>
          <w:szCs w:val="28"/>
        </w:rPr>
      </w:pPr>
      <w:r w:rsidRPr="008F3F92">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«Мечта»;</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xml:space="preserve">- муниципальное бюджетное учреждение </w:t>
      </w:r>
      <w:proofErr w:type="spellStart"/>
      <w:r w:rsidRPr="008F3F92">
        <w:rPr>
          <w:rFonts w:ascii="Times New Roman" w:hAnsi="Times New Roman"/>
          <w:sz w:val="28"/>
          <w:szCs w:val="28"/>
        </w:rPr>
        <w:t>Межпоселенческий</w:t>
      </w:r>
      <w:proofErr w:type="spellEnd"/>
      <w:r w:rsidRPr="008F3F92">
        <w:rPr>
          <w:rFonts w:ascii="Times New Roman" w:hAnsi="Times New Roman"/>
          <w:sz w:val="28"/>
          <w:szCs w:val="28"/>
        </w:rPr>
        <w:t xml:space="preserve"> многофункциональный центр для молодёжи «Ровесник»;</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 муниципальное бюджетное учреждение Социально-досуговый центр детей и молодежи «Лидер»;</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lastRenderedPageBreak/>
        <w:t>- муниципальное бюджетное учреждение «Дворец молодежи»;</w:t>
      </w:r>
    </w:p>
    <w:p w:rsidR="007F0FA0" w:rsidRPr="008F3F92" w:rsidRDefault="007F0FA0" w:rsidP="008F3F92">
      <w:pPr>
        <w:tabs>
          <w:tab w:val="left" w:pos="1288"/>
        </w:tabs>
        <w:spacing w:after="0" w:line="240" w:lineRule="auto"/>
        <w:ind w:firstLine="720"/>
        <w:jc w:val="both"/>
        <w:rPr>
          <w:rFonts w:ascii="Times New Roman" w:hAnsi="Times New Roman"/>
          <w:sz w:val="28"/>
          <w:szCs w:val="28"/>
        </w:rPr>
      </w:pPr>
      <w:r w:rsidRPr="008F3F92">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8F3F92" w:rsidRDefault="007F0FA0" w:rsidP="008F3F92">
      <w:pPr>
        <w:spacing w:after="0" w:line="240" w:lineRule="auto"/>
        <w:rPr>
          <w:rFonts w:ascii="Times New Roman" w:hAnsi="Times New Roman"/>
          <w:sz w:val="28"/>
          <w:szCs w:val="28"/>
          <w:highlight w:val="yellow"/>
          <w:lang w:eastAsia="ru-RU"/>
        </w:rPr>
      </w:pPr>
      <w:r w:rsidRPr="008F3F92">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pPr>
    </w:p>
    <w:p w:rsidR="007F0FA0" w:rsidRPr="00CC5C32" w:rsidRDefault="007F0FA0" w:rsidP="00CC5C32">
      <w:pPr>
        <w:tabs>
          <w:tab w:val="left" w:pos="1288"/>
        </w:tabs>
        <w:autoSpaceDE w:val="0"/>
        <w:autoSpaceDN w:val="0"/>
        <w:adjustRightInd w:val="0"/>
        <w:spacing w:after="0" w:line="240" w:lineRule="auto"/>
        <w:ind w:firstLine="540"/>
        <w:jc w:val="center"/>
        <w:outlineLvl w:val="1"/>
        <w:rPr>
          <w:rFonts w:ascii="Times New Roman" w:hAnsi="Times New Roman"/>
          <w:color w:val="000000"/>
          <w:sz w:val="20"/>
          <w:szCs w:val="20"/>
        </w:rPr>
        <w:sectPr w:rsidR="007F0FA0" w:rsidRPr="00CC5C32" w:rsidSect="005268AB">
          <w:footerReference w:type="default" r:id="rId22"/>
          <w:pgSz w:w="11906" w:h="16838" w:code="9"/>
          <w:pgMar w:top="426" w:right="709" w:bottom="142" w:left="1559" w:header="709" w:footer="709" w:gutter="0"/>
          <w:pgNumType w:start="0"/>
          <w:cols w:space="708"/>
          <w:titlePg/>
          <w:docGrid w:linePitch="360"/>
        </w:sect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2</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F906BC" w:rsidRDefault="007F0FA0" w:rsidP="00CC5C32">
      <w:pPr>
        <w:tabs>
          <w:tab w:val="left" w:pos="1288"/>
        </w:tabs>
        <w:autoSpaceDE w:val="0"/>
        <w:autoSpaceDN w:val="0"/>
        <w:adjustRightInd w:val="0"/>
        <w:spacing w:after="0" w:line="240" w:lineRule="auto"/>
        <w:jc w:val="right"/>
        <w:outlineLvl w:val="1"/>
        <w:rPr>
          <w:rFonts w:ascii="Times New Roman" w:hAnsi="Times New Roman"/>
          <w:b/>
          <w:sz w:val="28"/>
          <w:szCs w:val="28"/>
        </w:rPr>
      </w:pPr>
    </w:p>
    <w:p w:rsidR="007F0FA0" w:rsidRPr="00F906BC" w:rsidRDefault="007F0FA0" w:rsidP="00CC5C32">
      <w:pPr>
        <w:tabs>
          <w:tab w:val="left" w:pos="1288"/>
        </w:tabs>
        <w:autoSpaceDE w:val="0"/>
        <w:autoSpaceDN w:val="0"/>
        <w:adjustRightInd w:val="0"/>
        <w:spacing w:after="0" w:line="240" w:lineRule="auto"/>
        <w:ind w:firstLine="720"/>
        <w:jc w:val="both"/>
        <w:outlineLvl w:val="1"/>
        <w:rPr>
          <w:rFonts w:ascii="Times New Roman" w:hAnsi="Times New Roman"/>
          <w:b/>
          <w:sz w:val="28"/>
          <w:szCs w:val="28"/>
        </w:rPr>
      </w:pPr>
      <w:r w:rsidRPr="00F906BC">
        <w:rPr>
          <w:rFonts w:ascii="Times New Roman" w:hAnsi="Times New Roman"/>
          <w:b/>
          <w:sz w:val="28"/>
          <w:szCs w:val="28"/>
        </w:rPr>
        <w:t>Подпрограмма</w:t>
      </w:r>
      <w:r w:rsidR="00CD2F3E">
        <w:rPr>
          <w:rFonts w:ascii="Times New Roman" w:hAnsi="Times New Roman"/>
          <w:b/>
          <w:sz w:val="28"/>
          <w:szCs w:val="28"/>
        </w:rPr>
        <w:t xml:space="preserve"> 2.</w:t>
      </w:r>
      <w:r w:rsidRPr="00F906BC">
        <w:rPr>
          <w:rFonts w:ascii="Times New Roman" w:hAnsi="Times New Roman"/>
          <w:b/>
          <w:sz w:val="28"/>
          <w:szCs w:val="28"/>
        </w:rPr>
        <w:t xml:space="preserve"> «Организация досуговой занятости </w:t>
      </w:r>
      <w:r>
        <w:rPr>
          <w:rFonts w:ascii="Times New Roman" w:hAnsi="Times New Roman"/>
          <w:b/>
          <w:sz w:val="28"/>
          <w:szCs w:val="28"/>
        </w:rPr>
        <w:t>подростков</w:t>
      </w:r>
      <w:r w:rsidRPr="00F906BC">
        <w:rPr>
          <w:rFonts w:ascii="Times New Roman" w:hAnsi="Times New Roman"/>
          <w:b/>
          <w:sz w:val="28"/>
          <w:szCs w:val="28"/>
        </w:rPr>
        <w:t xml:space="preserve">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left="360"/>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left="360"/>
        <w:jc w:val="center"/>
        <w:outlineLvl w:val="1"/>
        <w:rPr>
          <w:rFonts w:ascii="Times New Roman" w:hAnsi="Times New Roman"/>
          <w:sz w:val="28"/>
          <w:szCs w:val="28"/>
        </w:rPr>
      </w:pPr>
      <w:r w:rsidRPr="00F906BC">
        <w:rPr>
          <w:rFonts w:ascii="Times New Roman" w:hAnsi="Times New Roman"/>
          <w:sz w:val="28"/>
          <w:szCs w:val="28"/>
        </w:rPr>
        <w:t>ПАСПОРТ ПОДПРОГРАММЫ</w:t>
      </w:r>
    </w:p>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tbl>
      <w:tblPr>
        <w:tblW w:w="9990" w:type="dxa"/>
        <w:tblLayout w:type="fixed"/>
        <w:tblCellMar>
          <w:left w:w="70" w:type="dxa"/>
          <w:right w:w="70" w:type="dxa"/>
        </w:tblCellMar>
        <w:tblLook w:val="00A0" w:firstRow="1" w:lastRow="0" w:firstColumn="1" w:lastColumn="0" w:noHBand="0" w:noVBand="0"/>
      </w:tblPr>
      <w:tblGrid>
        <w:gridCol w:w="3739"/>
        <w:gridCol w:w="6251"/>
      </w:tblGrid>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Ответственный исполнитель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Соисполнители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Министерство культуры, молодежной политики и массовых коммуникаций Пермского края, администрации городского и сельских поселений</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F3F92">
              <w:rPr>
                <w:rFonts w:ascii="Times New Roman" w:hAnsi="Times New Roman"/>
                <w:sz w:val="28"/>
                <w:szCs w:val="28"/>
                <w:lang w:eastAsia="ru-RU"/>
              </w:rPr>
              <w:t>Участники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8F3F92">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Цель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Повышение качества о</w:t>
            </w:r>
            <w:r w:rsidR="00FB76AF">
              <w:rPr>
                <w:rFonts w:ascii="Times New Roman" w:hAnsi="Times New Roman"/>
                <w:sz w:val="28"/>
                <w:szCs w:val="28"/>
                <w:lang w:eastAsia="ru-RU"/>
              </w:rPr>
              <w:t xml:space="preserve">рганизованного досуга для детей, подростков </w:t>
            </w:r>
            <w:r w:rsidRPr="008F3F92">
              <w:rPr>
                <w:rFonts w:ascii="Times New Roman" w:hAnsi="Times New Roman"/>
                <w:sz w:val="28"/>
                <w:szCs w:val="28"/>
                <w:lang w:eastAsia="ru-RU"/>
              </w:rPr>
              <w:t>и молодежи Чайковского муниципального района в части деятельности объединений по интересам.</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Задачи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jc w:val="both"/>
              <w:outlineLvl w:val="1"/>
              <w:rPr>
                <w:rFonts w:ascii="Times New Roman" w:hAnsi="Times New Roman"/>
                <w:sz w:val="28"/>
                <w:szCs w:val="28"/>
                <w:lang w:eastAsia="ru-RU"/>
              </w:rPr>
            </w:pPr>
            <w:r w:rsidRPr="008F3F92">
              <w:rPr>
                <w:rFonts w:ascii="Times New Roman" w:hAnsi="Times New Roman"/>
                <w:sz w:val="28"/>
                <w:szCs w:val="28"/>
                <w:lang w:eastAsia="ru-RU"/>
              </w:rPr>
              <w:t>1. создание благоприятных условий для организации позитивного социально-полезного досуга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2. создание благоприятных условий для поддержки современных инициатив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на территории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F3F92">
              <w:rPr>
                <w:rFonts w:ascii="Times New Roman" w:hAnsi="Times New Roman"/>
                <w:sz w:val="28"/>
                <w:szCs w:val="28"/>
                <w:lang w:eastAsia="ru-RU"/>
              </w:rPr>
              <w:t>3.  повышение качества оказания услуг по организации деятельности объединений по интересам для детей</w:t>
            </w:r>
            <w:r w:rsidR="00FB76AF">
              <w:rPr>
                <w:rFonts w:ascii="Times New Roman" w:hAnsi="Times New Roman"/>
                <w:sz w:val="28"/>
                <w:szCs w:val="28"/>
                <w:lang w:eastAsia="ru-RU"/>
              </w:rPr>
              <w:t>, подростков</w:t>
            </w:r>
            <w:r w:rsidRPr="008F3F92">
              <w:rPr>
                <w:rFonts w:ascii="Times New Roman" w:hAnsi="Times New Roman"/>
                <w:sz w:val="28"/>
                <w:szCs w:val="28"/>
                <w:lang w:eastAsia="ru-RU"/>
              </w:rPr>
              <w:t xml:space="preserve"> и молодежи Чайковского муниципального района.</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8F3F92"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Срок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F3F92" w:rsidRDefault="007F0FA0" w:rsidP="00175E95">
            <w:pPr>
              <w:tabs>
                <w:tab w:val="left" w:pos="1288"/>
              </w:tabs>
              <w:autoSpaceDE w:val="0"/>
              <w:autoSpaceDN w:val="0"/>
              <w:adjustRightInd w:val="0"/>
              <w:spacing w:after="0" w:line="240" w:lineRule="auto"/>
              <w:rPr>
                <w:rFonts w:ascii="Times New Roman" w:hAnsi="Times New Roman"/>
                <w:sz w:val="28"/>
                <w:szCs w:val="28"/>
                <w:lang w:eastAsia="ru-RU"/>
              </w:rPr>
            </w:pPr>
            <w:r w:rsidRPr="008F3F92">
              <w:rPr>
                <w:rFonts w:ascii="Times New Roman" w:hAnsi="Times New Roman"/>
                <w:sz w:val="28"/>
                <w:szCs w:val="28"/>
                <w:lang w:eastAsia="ru-RU"/>
              </w:rPr>
              <w:t>2014</w:t>
            </w:r>
            <w:r w:rsidR="00175E95">
              <w:rPr>
                <w:rFonts w:ascii="Times New Roman" w:hAnsi="Times New Roman"/>
                <w:sz w:val="28"/>
                <w:szCs w:val="28"/>
                <w:lang w:eastAsia="ru-RU"/>
              </w:rPr>
              <w:t xml:space="preserve"> </w:t>
            </w:r>
            <w:r w:rsidR="00175E95" w:rsidRPr="009272DF">
              <w:rPr>
                <w:rFonts w:ascii="Times New Roman" w:hAnsi="Times New Roman"/>
                <w:sz w:val="28"/>
                <w:szCs w:val="28"/>
                <w:lang w:eastAsia="ru-RU"/>
              </w:rPr>
              <w:t>–</w:t>
            </w:r>
            <w:r w:rsidR="00175E95">
              <w:rPr>
                <w:rFonts w:ascii="Times New Roman" w:hAnsi="Times New Roman"/>
                <w:sz w:val="28"/>
                <w:szCs w:val="28"/>
                <w:lang w:eastAsia="ru-RU"/>
              </w:rPr>
              <w:t xml:space="preserve"> </w:t>
            </w:r>
            <w:r w:rsidRPr="008F3F92">
              <w:rPr>
                <w:rFonts w:ascii="Times New Roman" w:hAnsi="Times New Roman"/>
                <w:sz w:val="28"/>
                <w:szCs w:val="28"/>
                <w:lang w:eastAsia="ru-RU"/>
              </w:rPr>
              <w:t xml:space="preserve">2020 годы. </w:t>
            </w:r>
          </w:p>
        </w:tc>
      </w:tr>
      <w:tr w:rsidR="007F0FA0" w:rsidRPr="008F3F92" w:rsidTr="00A70D35">
        <w:trPr>
          <w:cantSplit/>
          <w:trHeight w:val="240"/>
        </w:trPr>
        <w:tc>
          <w:tcPr>
            <w:tcW w:w="3740" w:type="dxa"/>
            <w:tcBorders>
              <w:top w:val="single" w:sz="6" w:space="0" w:color="auto"/>
              <w:left w:val="single" w:sz="6" w:space="0" w:color="auto"/>
              <w:bottom w:val="single" w:sz="6" w:space="0" w:color="auto"/>
              <w:right w:val="single" w:sz="6" w:space="0" w:color="auto"/>
            </w:tcBorders>
          </w:tcPr>
          <w:p w:rsidR="007F0FA0" w:rsidRPr="0026083D" w:rsidRDefault="007F0FA0" w:rsidP="008F3F92">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9262FB">
              <w:rPr>
                <w:rFonts w:ascii="Times New Roman" w:hAnsi="Times New Roman"/>
                <w:sz w:val="28"/>
                <w:szCs w:val="28"/>
                <w:lang w:eastAsia="ru-RU"/>
              </w:rPr>
              <w:t xml:space="preserve">Объемы бюджетных ассигнований   </w:t>
            </w:r>
          </w:p>
        </w:tc>
        <w:tc>
          <w:tcPr>
            <w:tcW w:w="6253" w:type="dxa"/>
            <w:tcBorders>
              <w:top w:val="single" w:sz="6" w:space="0" w:color="auto"/>
              <w:left w:val="single" w:sz="6" w:space="0" w:color="auto"/>
              <w:bottom w:val="single" w:sz="6" w:space="0" w:color="auto"/>
              <w:right w:val="single" w:sz="6"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2014 год – 35608,800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2015 год – 36729,397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4A1491" w:rsidRDefault="004A1491" w:rsidP="004A1491">
            <w:pPr>
              <w:spacing w:after="0"/>
              <w:jc w:val="both"/>
              <w:rPr>
                <w:rFonts w:ascii="Times New Roman" w:hAnsi="Times New Roman"/>
                <w:sz w:val="28"/>
                <w:szCs w:val="28"/>
              </w:rPr>
            </w:pPr>
            <w:r w:rsidRPr="004A1491">
              <w:rPr>
                <w:rFonts w:ascii="Times New Roman" w:hAnsi="Times New Roman"/>
                <w:sz w:val="28"/>
                <w:szCs w:val="28"/>
              </w:rPr>
              <w:t xml:space="preserve">2016 год – 34688,699 </w:t>
            </w:r>
            <w:proofErr w:type="spellStart"/>
            <w:r w:rsidRPr="004A1491">
              <w:rPr>
                <w:rFonts w:ascii="Times New Roman" w:hAnsi="Times New Roman"/>
                <w:sz w:val="28"/>
                <w:szCs w:val="28"/>
              </w:rPr>
              <w:t>тыс.руб</w:t>
            </w:r>
            <w:proofErr w:type="spellEnd"/>
            <w:r w:rsidRPr="004A1491">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2017 год – 38139,228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3B3F0B">
              <w:rPr>
                <w:rFonts w:ascii="Times New Roman" w:hAnsi="Times New Roman"/>
                <w:sz w:val="28"/>
                <w:szCs w:val="28"/>
              </w:rPr>
              <w:t xml:space="preserve">2018 год – </w:t>
            </w:r>
            <w:r w:rsidR="00A117D0">
              <w:rPr>
                <w:rFonts w:ascii="Times New Roman" w:hAnsi="Times New Roman"/>
                <w:sz w:val="28"/>
                <w:szCs w:val="28"/>
              </w:rPr>
              <w:t>41162,566</w:t>
            </w:r>
            <w:r w:rsidRPr="003B3F0B">
              <w:rPr>
                <w:rFonts w:ascii="Times New Roman" w:hAnsi="Times New Roman"/>
                <w:sz w:val="28"/>
                <w:szCs w:val="28"/>
              </w:rPr>
              <w:t xml:space="preserve"> </w:t>
            </w:r>
            <w:proofErr w:type="spellStart"/>
            <w:r w:rsidRPr="003B3F0B">
              <w:rPr>
                <w:rFonts w:ascii="Times New Roman" w:hAnsi="Times New Roman"/>
                <w:sz w:val="28"/>
                <w:szCs w:val="28"/>
              </w:rPr>
              <w:t>тыс</w:t>
            </w:r>
            <w:proofErr w:type="gramStart"/>
            <w:r w:rsidRPr="003B3F0B">
              <w:rPr>
                <w:rFonts w:ascii="Times New Roman" w:hAnsi="Times New Roman"/>
                <w:sz w:val="28"/>
                <w:szCs w:val="28"/>
              </w:rPr>
              <w:t>.р</w:t>
            </w:r>
            <w:proofErr w:type="gramEnd"/>
            <w:r w:rsidRPr="003B3F0B">
              <w:rPr>
                <w:rFonts w:ascii="Times New Roman" w:hAnsi="Times New Roman"/>
                <w:sz w:val="28"/>
                <w:szCs w:val="28"/>
              </w:rPr>
              <w:t>уб</w:t>
            </w:r>
            <w:proofErr w:type="spellEnd"/>
            <w:r w:rsidRPr="003B3F0B">
              <w:rPr>
                <w:rFonts w:ascii="Times New Roman" w:hAnsi="Times New Roman"/>
                <w:sz w:val="28"/>
                <w:szCs w:val="28"/>
              </w:rPr>
              <w:t>.</w:t>
            </w:r>
          </w:p>
          <w:p w:rsidR="004A1491" w:rsidRPr="007A1E56" w:rsidRDefault="004A1491" w:rsidP="004A1491">
            <w:pPr>
              <w:spacing w:after="0"/>
              <w:jc w:val="both"/>
              <w:rPr>
                <w:rFonts w:ascii="Times New Roman" w:hAnsi="Times New Roman"/>
                <w:sz w:val="28"/>
                <w:szCs w:val="28"/>
              </w:rPr>
            </w:pPr>
            <w:r w:rsidRPr="007A1E56">
              <w:rPr>
                <w:rFonts w:ascii="Times New Roman" w:hAnsi="Times New Roman"/>
                <w:sz w:val="28"/>
                <w:szCs w:val="28"/>
              </w:rPr>
              <w:t xml:space="preserve">2019 год – </w:t>
            </w:r>
            <w:r w:rsidR="007A1E56" w:rsidRPr="007A1E56">
              <w:rPr>
                <w:rFonts w:ascii="Times New Roman" w:hAnsi="Times New Roman"/>
                <w:sz w:val="28"/>
                <w:szCs w:val="28"/>
              </w:rPr>
              <w:t>37148,150</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p w:rsidR="007F0FA0" w:rsidRPr="0026083D" w:rsidRDefault="004A1491" w:rsidP="007A1E56">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7A1E56">
              <w:rPr>
                <w:rFonts w:ascii="Times New Roman" w:hAnsi="Times New Roman"/>
                <w:sz w:val="28"/>
                <w:szCs w:val="28"/>
              </w:rPr>
              <w:t xml:space="preserve">2020 год – </w:t>
            </w:r>
            <w:r w:rsidR="007A1E56" w:rsidRPr="007A1E56">
              <w:rPr>
                <w:rFonts w:ascii="Times New Roman" w:hAnsi="Times New Roman"/>
                <w:sz w:val="28"/>
                <w:szCs w:val="28"/>
              </w:rPr>
              <w:t xml:space="preserve">37574,580 </w:t>
            </w:r>
            <w:r w:rsidRPr="007A1E56">
              <w:rPr>
                <w:rFonts w:ascii="Times New Roman" w:hAnsi="Times New Roman"/>
                <w:sz w:val="28"/>
                <w:szCs w:val="28"/>
              </w:rPr>
              <w:t xml:space="preserve"> </w:t>
            </w:r>
            <w:proofErr w:type="spellStart"/>
            <w:r w:rsidRPr="007A1E56">
              <w:rPr>
                <w:rFonts w:ascii="Times New Roman" w:hAnsi="Times New Roman"/>
                <w:sz w:val="28"/>
                <w:szCs w:val="28"/>
              </w:rPr>
              <w:t>тыс.руб</w:t>
            </w:r>
            <w:proofErr w:type="spellEnd"/>
            <w:r w:rsidRPr="007A1E56">
              <w:rPr>
                <w:rFonts w:ascii="Times New Roman" w:hAnsi="Times New Roman"/>
                <w:sz w:val="28"/>
                <w:szCs w:val="28"/>
              </w:rPr>
              <w:t>.</w:t>
            </w:r>
          </w:p>
        </w:tc>
      </w:tr>
      <w:tr w:rsidR="007F0FA0" w:rsidRPr="008F3F92" w:rsidTr="00411474">
        <w:trPr>
          <w:cantSplit/>
          <w:trHeight w:val="2106"/>
        </w:trPr>
        <w:tc>
          <w:tcPr>
            <w:tcW w:w="3740" w:type="dxa"/>
            <w:tcBorders>
              <w:top w:val="single" w:sz="6" w:space="0" w:color="auto"/>
              <w:left w:val="single" w:sz="6" w:space="0" w:color="auto"/>
              <w:bottom w:val="single" w:sz="6" w:space="0" w:color="auto"/>
              <w:right w:val="single" w:sz="6" w:space="0" w:color="auto"/>
            </w:tcBorders>
          </w:tcPr>
          <w:p w:rsidR="00DE2B31" w:rsidRPr="008E5F21" w:rsidRDefault="007F0FA0" w:rsidP="008F3F92">
            <w:pPr>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lastRenderedPageBreak/>
              <w:t xml:space="preserve">Целевые показатели Подпрограммы </w:t>
            </w:r>
          </w:p>
          <w:p w:rsidR="00DE2B31" w:rsidRPr="008E5F21" w:rsidRDefault="00DE2B31" w:rsidP="00DE2B31">
            <w:pPr>
              <w:rPr>
                <w:rFonts w:ascii="Times New Roman" w:hAnsi="Times New Roman"/>
                <w:sz w:val="28"/>
                <w:szCs w:val="28"/>
                <w:lang w:eastAsia="ru-RU"/>
              </w:rPr>
            </w:pPr>
          </w:p>
          <w:p w:rsidR="007F0FA0" w:rsidRPr="008E5F21" w:rsidRDefault="007F0FA0" w:rsidP="00DE2B31">
            <w:pPr>
              <w:rPr>
                <w:rFonts w:ascii="Times New Roman" w:hAnsi="Times New Roman"/>
                <w:sz w:val="28"/>
                <w:szCs w:val="28"/>
                <w:lang w:eastAsia="ru-RU"/>
              </w:rPr>
            </w:pP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кружков и секций;</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количество </w:t>
            </w:r>
            <w:r w:rsidR="00411474" w:rsidRPr="008E5F21">
              <w:rPr>
                <w:rFonts w:ascii="Times New Roman" w:hAnsi="Times New Roman"/>
                <w:sz w:val="28"/>
                <w:szCs w:val="28"/>
                <w:lang w:eastAsia="ru-RU"/>
              </w:rPr>
              <w:t>занимающихся в</w:t>
            </w: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кружках и секциях; </w:t>
            </w:r>
          </w:p>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411474" w:rsidRPr="008E5F21">
              <w:rPr>
                <w:rFonts w:ascii="Times New Roman" w:hAnsi="Times New Roman"/>
                <w:sz w:val="28"/>
                <w:szCs w:val="28"/>
                <w:lang w:eastAsia="ru-RU"/>
              </w:rPr>
              <w:t xml:space="preserve">доля кружков и секций, обеспеченных </w:t>
            </w:r>
            <w:r w:rsidRPr="008E5F21">
              <w:rPr>
                <w:rFonts w:ascii="Times New Roman" w:hAnsi="Times New Roman"/>
                <w:sz w:val="28"/>
                <w:szCs w:val="28"/>
                <w:lang w:eastAsia="ru-RU"/>
              </w:rPr>
              <w:t>программ</w:t>
            </w:r>
            <w:r w:rsidR="00411474" w:rsidRPr="008E5F21">
              <w:rPr>
                <w:rFonts w:ascii="Times New Roman" w:hAnsi="Times New Roman"/>
                <w:sz w:val="28"/>
                <w:szCs w:val="28"/>
                <w:lang w:eastAsia="ru-RU"/>
              </w:rPr>
              <w:t xml:space="preserve">ами </w:t>
            </w:r>
            <w:r w:rsidRPr="008E5F21">
              <w:rPr>
                <w:rFonts w:ascii="Times New Roman" w:hAnsi="Times New Roman"/>
                <w:sz w:val="28"/>
                <w:szCs w:val="28"/>
                <w:lang w:eastAsia="ru-RU"/>
              </w:rPr>
              <w:t xml:space="preserve">деятельности; </w:t>
            </w:r>
          </w:p>
          <w:p w:rsidR="007F0FA0" w:rsidRPr="008E5F21" w:rsidRDefault="007F0FA0" w:rsidP="00411474">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повышение профессиональной компетентнос</w:t>
            </w:r>
            <w:r w:rsidR="00411474" w:rsidRPr="008E5F21">
              <w:rPr>
                <w:rFonts w:ascii="Times New Roman" w:hAnsi="Times New Roman"/>
                <w:sz w:val="28"/>
                <w:szCs w:val="28"/>
                <w:lang w:eastAsia="ru-RU"/>
              </w:rPr>
              <w:t>ти и квалификации специалистов.</w:t>
            </w:r>
          </w:p>
        </w:tc>
      </w:tr>
      <w:tr w:rsidR="007F0FA0" w:rsidRPr="008F3F92" w:rsidTr="00A70D35">
        <w:trPr>
          <w:cantSplit/>
          <w:trHeight w:val="480"/>
        </w:trPr>
        <w:tc>
          <w:tcPr>
            <w:tcW w:w="3740"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Ожидаемые конечные результаты реализации      Подпрограммы.</w:t>
            </w:r>
          </w:p>
        </w:tc>
        <w:tc>
          <w:tcPr>
            <w:tcW w:w="6253" w:type="dxa"/>
            <w:tcBorders>
              <w:top w:val="single" w:sz="6" w:space="0" w:color="auto"/>
              <w:left w:val="single" w:sz="6" w:space="0" w:color="auto"/>
              <w:bottom w:val="single" w:sz="6" w:space="0" w:color="auto"/>
              <w:right w:val="single" w:sz="6" w:space="0" w:color="auto"/>
            </w:tcBorders>
          </w:tcPr>
          <w:p w:rsidR="007F0FA0"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Реализация Подпрограммы обеспечит:                           </w:t>
            </w:r>
          </w:p>
          <w:p w:rsidR="00EE294E" w:rsidRPr="008E5F21" w:rsidRDefault="007F0FA0" w:rsidP="008F3F92">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xml:space="preserve">- </w:t>
            </w:r>
            <w:r w:rsidR="00EE294E" w:rsidRPr="008E5F21">
              <w:rPr>
                <w:rFonts w:ascii="Times New Roman" w:hAnsi="Times New Roman"/>
                <w:sz w:val="28"/>
                <w:szCs w:val="28"/>
                <w:lang w:eastAsia="ru-RU"/>
              </w:rPr>
              <w:t>увеличение количества кружков и секций до 60;</w:t>
            </w:r>
          </w:p>
          <w:p w:rsidR="00063420" w:rsidRPr="008E5F21" w:rsidRDefault="007F0FA0" w:rsidP="00063420">
            <w:pPr>
              <w:tabs>
                <w:tab w:val="left" w:pos="1288"/>
              </w:tabs>
              <w:autoSpaceDE w:val="0"/>
              <w:autoSpaceDN w:val="0"/>
              <w:adjustRightInd w:val="0"/>
              <w:spacing w:after="0" w:line="240" w:lineRule="auto"/>
              <w:jc w:val="both"/>
              <w:rPr>
                <w:rFonts w:ascii="Times New Roman" w:hAnsi="Times New Roman"/>
                <w:sz w:val="28"/>
                <w:szCs w:val="28"/>
                <w:lang w:eastAsia="ru-RU"/>
              </w:rPr>
            </w:pPr>
            <w:r w:rsidRPr="008E5F21">
              <w:rPr>
                <w:rFonts w:ascii="Times New Roman" w:hAnsi="Times New Roman"/>
                <w:sz w:val="28"/>
                <w:szCs w:val="28"/>
                <w:lang w:eastAsia="ru-RU"/>
              </w:rPr>
              <w:t>- создание новых форм ор</w:t>
            </w:r>
            <w:r w:rsidR="00063420" w:rsidRPr="008E5F21">
              <w:rPr>
                <w:rFonts w:ascii="Times New Roman" w:hAnsi="Times New Roman"/>
                <w:sz w:val="28"/>
                <w:szCs w:val="28"/>
                <w:lang w:eastAsia="ru-RU"/>
              </w:rPr>
              <w:t>ганизации деятельности подростков</w:t>
            </w:r>
            <w:r w:rsidRPr="008E5F21">
              <w:rPr>
                <w:rFonts w:ascii="Times New Roman" w:hAnsi="Times New Roman"/>
                <w:sz w:val="28"/>
                <w:szCs w:val="28"/>
                <w:lang w:eastAsia="ru-RU"/>
              </w:rPr>
              <w:t xml:space="preserve"> и молодеж</w:t>
            </w:r>
            <w:r w:rsidR="00063420" w:rsidRPr="008E5F21">
              <w:rPr>
                <w:rFonts w:ascii="Times New Roman" w:hAnsi="Times New Roman"/>
                <w:sz w:val="28"/>
                <w:szCs w:val="28"/>
                <w:lang w:eastAsia="ru-RU"/>
              </w:rPr>
              <w:t>и;</w:t>
            </w:r>
          </w:p>
          <w:p w:rsidR="007F0FA0" w:rsidRPr="008E5F21" w:rsidRDefault="00063420" w:rsidP="00CC5C40">
            <w:pPr>
              <w:tabs>
                <w:tab w:val="left" w:pos="372"/>
              </w:tabs>
              <w:autoSpaceDE w:val="0"/>
              <w:autoSpaceDN w:val="0"/>
              <w:adjustRightInd w:val="0"/>
              <w:spacing w:after="0" w:line="240" w:lineRule="auto"/>
              <w:rPr>
                <w:rFonts w:ascii="Times New Roman" w:hAnsi="Times New Roman"/>
                <w:sz w:val="28"/>
                <w:szCs w:val="28"/>
                <w:lang w:eastAsia="ru-RU"/>
              </w:rPr>
            </w:pPr>
            <w:r w:rsidRPr="008E5F21">
              <w:rPr>
                <w:rFonts w:ascii="Times New Roman" w:hAnsi="Times New Roman"/>
                <w:sz w:val="28"/>
                <w:szCs w:val="28"/>
                <w:lang w:eastAsia="ru-RU"/>
              </w:rPr>
              <w:t xml:space="preserve">-  </w:t>
            </w:r>
            <w:r w:rsidR="007F0FA0" w:rsidRPr="008E5F21">
              <w:rPr>
                <w:rFonts w:ascii="Times New Roman" w:hAnsi="Times New Roman"/>
                <w:sz w:val="28"/>
                <w:szCs w:val="28"/>
                <w:lang w:eastAsia="ru-RU"/>
              </w:rPr>
              <w:t>увеличение количества воспитанников объединений, участвующих в конкурсных или соревновательных мероприятиях за пределами Чайковского муниципального района</w:t>
            </w:r>
            <w:r w:rsidR="00CC5C40" w:rsidRPr="008E5F21">
              <w:rPr>
                <w:rFonts w:ascii="Times New Roman" w:hAnsi="Times New Roman"/>
                <w:sz w:val="28"/>
                <w:szCs w:val="28"/>
                <w:lang w:eastAsia="ru-RU"/>
              </w:rPr>
              <w:t>.</w:t>
            </w:r>
          </w:p>
        </w:tc>
      </w:tr>
    </w:tbl>
    <w:p w:rsidR="007F0FA0" w:rsidRPr="00F906BC" w:rsidRDefault="007F0FA0" w:rsidP="00CC5C32">
      <w:pPr>
        <w:tabs>
          <w:tab w:val="left" w:pos="1288"/>
        </w:tabs>
        <w:autoSpaceDE w:val="0"/>
        <w:autoSpaceDN w:val="0"/>
        <w:adjustRightInd w:val="0"/>
        <w:spacing w:after="0" w:line="240" w:lineRule="auto"/>
        <w:jc w:val="both"/>
        <w:outlineLvl w:val="1"/>
        <w:rPr>
          <w:rFonts w:ascii="Times New Roman" w:hAnsi="Times New Roman"/>
          <w:sz w:val="28"/>
          <w:szCs w:val="28"/>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w:t>
      </w:r>
      <w:r w:rsidRPr="00F906BC">
        <w:rPr>
          <w:rFonts w:ascii="Times New Roman" w:hAnsi="Times New Roman"/>
          <w:b/>
          <w:sz w:val="28"/>
          <w:szCs w:val="28"/>
        </w:rPr>
        <w:t>. Общая характеристика текущего состояния</w:t>
      </w:r>
    </w:p>
    <w:p w:rsidR="007F0FA0" w:rsidRPr="00A324A2" w:rsidRDefault="007F0FA0" w:rsidP="00CC5C32">
      <w:pPr>
        <w:pStyle w:val="af1"/>
        <w:tabs>
          <w:tab w:val="left" w:pos="1288"/>
        </w:tabs>
        <w:ind w:right="-6" w:firstLine="709"/>
        <w:jc w:val="both"/>
        <w:rPr>
          <w:sz w:val="28"/>
          <w:szCs w:val="28"/>
        </w:rPr>
      </w:pPr>
      <w:r w:rsidRPr="00A324A2">
        <w:rPr>
          <w:sz w:val="28"/>
          <w:szCs w:val="28"/>
        </w:rPr>
        <w:t>Подпрограмма «Организация досуговой занятости подростков и молодежи Чайковского муниципального района на 2014</w:t>
      </w:r>
      <w:r w:rsidR="00175E95">
        <w:rPr>
          <w:sz w:val="28"/>
          <w:szCs w:val="28"/>
        </w:rPr>
        <w:t xml:space="preserve"> </w:t>
      </w:r>
      <w:r w:rsidR="00175E95" w:rsidRPr="009272DF">
        <w:rPr>
          <w:sz w:val="28"/>
          <w:szCs w:val="28"/>
        </w:rPr>
        <w:t>–</w:t>
      </w:r>
      <w:r w:rsidR="00175E95">
        <w:rPr>
          <w:sz w:val="28"/>
          <w:szCs w:val="28"/>
        </w:rPr>
        <w:t xml:space="preserve"> </w:t>
      </w:r>
      <w:r w:rsidRPr="00A324A2">
        <w:rPr>
          <w:sz w:val="28"/>
          <w:szCs w:val="28"/>
        </w:rPr>
        <w:t>2020 годы» (далее – Подпрограмма) представляет собой увязанный по ресурсам, исполнителям, срокам осуществления и ожидаемым результатам комплекс организационно-правовых, финансово-экономических, методических мероприятий, обеспечивающих эффективное решение задач в сфере организации досуга подростков и молодежи.</w:t>
      </w:r>
    </w:p>
    <w:p w:rsidR="007F0FA0" w:rsidRPr="00A324A2" w:rsidRDefault="007F0FA0" w:rsidP="00CC5C32">
      <w:pPr>
        <w:pStyle w:val="af1"/>
        <w:tabs>
          <w:tab w:val="left" w:pos="1288"/>
        </w:tabs>
        <w:ind w:firstLine="709"/>
        <w:jc w:val="both"/>
        <w:rPr>
          <w:color w:val="000000"/>
          <w:sz w:val="28"/>
          <w:szCs w:val="28"/>
          <w:shd w:val="clear" w:color="auto" w:fill="F5F4F4"/>
        </w:rPr>
      </w:pPr>
      <w:r w:rsidRPr="00A324A2">
        <w:rPr>
          <w:color w:val="000000"/>
          <w:sz w:val="28"/>
          <w:szCs w:val="28"/>
        </w:rPr>
        <w:t xml:space="preserve">Объединение по интересам </w:t>
      </w:r>
      <w:r w:rsidR="00175E95" w:rsidRPr="009272DF">
        <w:rPr>
          <w:sz w:val="28"/>
          <w:szCs w:val="28"/>
        </w:rPr>
        <w:t>–</w:t>
      </w:r>
      <w:r w:rsidRPr="001243D5">
        <w:rPr>
          <w:color w:val="000000"/>
          <w:sz w:val="28"/>
          <w:szCs w:val="28"/>
          <w:shd w:val="clear" w:color="auto" w:fill="F5F4F4"/>
        </w:rPr>
        <w:t xml:space="preserve"> это добровольное объединение граждан, основанное на общем интересе. В объединении происходит формирование определенных качеств подростков и молодежи, принятие ими навыков и умений, необходимых для успешного участия в творческой деятельности в условиях современного общества и времени.</w:t>
      </w:r>
    </w:p>
    <w:p w:rsidR="00B477C3" w:rsidRPr="00A324A2" w:rsidRDefault="00B477C3" w:rsidP="00CC5C32">
      <w:pPr>
        <w:pStyle w:val="af1"/>
        <w:tabs>
          <w:tab w:val="left" w:pos="1288"/>
        </w:tabs>
        <w:ind w:firstLine="709"/>
        <w:jc w:val="both"/>
        <w:rPr>
          <w:color w:val="000000"/>
          <w:sz w:val="28"/>
          <w:szCs w:val="28"/>
          <w:shd w:val="clear" w:color="auto" w:fill="F5F4F4"/>
        </w:rPr>
      </w:pP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Программное </w:t>
      </w:r>
      <w:r w:rsidR="00B477C3" w:rsidRPr="001243D5">
        <w:rPr>
          <w:rFonts w:ascii="Times New Roman" w:hAnsi="Times New Roman"/>
          <w:sz w:val="28"/>
          <w:szCs w:val="28"/>
        </w:rPr>
        <w:t>обеспечение</w:t>
      </w:r>
      <w:r w:rsidRPr="00F906BC">
        <w:rPr>
          <w:rFonts w:ascii="Times New Roman" w:hAnsi="Times New Roman"/>
          <w:sz w:val="28"/>
          <w:szCs w:val="28"/>
        </w:rPr>
        <w:t xml:space="preserve"> деятельности – это организация деятельности объединения по интересам на основании утвержденной на экспертно-методическом совете программы деятельности объединения на кратко</w:t>
      </w:r>
      <w:r w:rsidR="00363B08">
        <w:rPr>
          <w:rFonts w:ascii="Times New Roman" w:hAnsi="Times New Roman"/>
          <w:sz w:val="28"/>
          <w:szCs w:val="28"/>
        </w:rPr>
        <w:t xml:space="preserve"> </w:t>
      </w:r>
      <w:r w:rsidRPr="00F906BC">
        <w:rPr>
          <w:rFonts w:ascii="Times New Roman" w:hAnsi="Times New Roman"/>
          <w:sz w:val="28"/>
          <w:szCs w:val="28"/>
        </w:rPr>
        <w:t>- либо среднесрочный период, соответствующей направлениям деятельности учреждения и молодежной политики в целом.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Default="007F0FA0" w:rsidP="00CC5C32">
      <w:pPr>
        <w:tabs>
          <w:tab w:val="left" w:pos="1288"/>
        </w:tabs>
        <w:autoSpaceDE w:val="0"/>
        <w:autoSpaceDN w:val="0"/>
        <w:adjustRightInd w:val="0"/>
        <w:spacing w:after="0" w:line="240" w:lineRule="auto"/>
        <w:ind w:firstLine="709"/>
        <w:jc w:val="both"/>
        <w:rPr>
          <w:rFonts w:ascii="Times New Roman" w:hAnsi="Times New Roman"/>
          <w:b/>
          <w:sz w:val="28"/>
          <w:szCs w:val="28"/>
        </w:rPr>
      </w:pPr>
      <w:r w:rsidRPr="00F906BC">
        <w:rPr>
          <w:rFonts w:ascii="Times New Roman" w:hAnsi="Times New Roman"/>
          <w:b/>
          <w:sz w:val="28"/>
          <w:szCs w:val="28"/>
          <w:lang w:val="en-US"/>
        </w:rPr>
        <w:t>II</w:t>
      </w:r>
      <w:r w:rsidRPr="00F906BC">
        <w:rPr>
          <w:rFonts w:ascii="Times New Roman" w:hAnsi="Times New Roman"/>
          <w:b/>
          <w:sz w:val="28"/>
          <w:szCs w:val="28"/>
        </w:rPr>
        <w:t xml:space="preserve">. Анализ текущей ситуации в сфере организации досуга подростков и молодежи в части организации деятельности </w:t>
      </w:r>
      <w:r w:rsidRPr="00363B08">
        <w:rPr>
          <w:rFonts w:ascii="Times New Roman" w:hAnsi="Times New Roman"/>
          <w:b/>
          <w:sz w:val="28"/>
          <w:szCs w:val="28"/>
        </w:rPr>
        <w:t>объединений по интересам</w:t>
      </w:r>
      <w:r w:rsidR="00B477C3">
        <w:rPr>
          <w:rFonts w:ascii="Times New Roman" w:hAnsi="Times New Roman"/>
          <w:b/>
          <w:sz w:val="28"/>
          <w:szCs w:val="28"/>
        </w:rPr>
        <w:t xml:space="preserve"> </w:t>
      </w:r>
    </w:p>
    <w:p w:rsidR="00363B08"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территории Чайковского муниципального района более 17 лет сохранена и действует система молодежных учреждений. В соответствии с Федеральным законом от 24 июня 1999г. № 120-ФЗ «Об основах системы профилактики безнадзорности и правонарушений несовершеннолетних» учреждения организуют досуг подростков и молодежи посредством дополнительной занятости в кружках, секциях, объединениях по интересам (далее - объединения). Деятельность данных объединений основана на </w:t>
      </w:r>
      <w:r w:rsidRPr="009262FB">
        <w:rPr>
          <w:rFonts w:ascii="Times New Roman" w:hAnsi="Times New Roman"/>
          <w:sz w:val="28"/>
          <w:szCs w:val="28"/>
        </w:rPr>
        <w:lastRenderedPageBreak/>
        <w:t xml:space="preserve">программе деятельности объединения, разработанной и утвержденной в соответствии с требованиями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администрации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xml:space="preserve">На сегодняшний день в Чайковском муниципальном районе, по данным статистики, проживает около 40 тысяч человек в возрасте от 0 до 30 лет. Целевой группой деятельности в реализации молодежной политики является население в возрасте от 5 до 30 лет, что составляет около 35 тысяч человек. На сегодняшний день в объединениях учреждений, подведомственных </w:t>
      </w:r>
      <w:proofErr w:type="spellStart"/>
      <w:r w:rsidRPr="009262FB">
        <w:rPr>
          <w:rFonts w:ascii="Times New Roman" w:hAnsi="Times New Roman"/>
          <w:sz w:val="28"/>
          <w:szCs w:val="28"/>
        </w:rPr>
        <w:t>УКиМП</w:t>
      </w:r>
      <w:proofErr w:type="spellEnd"/>
      <w:r w:rsidRPr="009262FB">
        <w:rPr>
          <w:rFonts w:ascii="Times New Roman" w:hAnsi="Times New Roman"/>
          <w:sz w:val="28"/>
          <w:szCs w:val="28"/>
        </w:rPr>
        <w:t xml:space="preserve"> </w:t>
      </w:r>
      <w:r w:rsidRPr="00363B08">
        <w:rPr>
          <w:rFonts w:ascii="Times New Roman" w:hAnsi="Times New Roman"/>
          <w:sz w:val="28"/>
          <w:szCs w:val="28"/>
        </w:rPr>
        <w:t>занято 2596 человек</w:t>
      </w:r>
      <w:r w:rsidRPr="009262FB">
        <w:rPr>
          <w:rFonts w:ascii="Times New Roman" w:hAnsi="Times New Roman"/>
          <w:sz w:val="28"/>
          <w:szCs w:val="28"/>
        </w:rPr>
        <w:t>, что составляет около 8% от общего количества представителей целевой группы</w:t>
      </w:r>
      <w:r w:rsidR="004D0647">
        <w:rPr>
          <w:rFonts w:ascii="Times New Roman" w:hAnsi="Times New Roman"/>
          <w:sz w:val="28"/>
          <w:szCs w:val="28"/>
        </w:rPr>
        <w:t xml:space="preserve">. </w:t>
      </w:r>
      <w:r w:rsidRPr="009262FB">
        <w:rPr>
          <w:rFonts w:ascii="Times New Roman" w:hAnsi="Times New Roman"/>
          <w:sz w:val="28"/>
          <w:szCs w:val="28"/>
        </w:rPr>
        <w:t>При этом максимальное возможное количество занимающихся на базе учреждений в соответствии с нормами и требованиями СанПиН и противопожарной безопасности может составлять до 5 тысяч человек, что составляет около 15% от общего количества целевой группы.</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что организация дополнительной занятости подростков и молодежи является одним из основных методов работы по профилактике социально опасного поведения, правонарушений и преступности в подростково-молодежной среде. Кроме того, косвенным качественным итогом становится не только позитивная социальная атмосфера в территории, но и достижение результатов воспитанниками объединений на соревнованиях и конкурсах различного уровня.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 течение последних лет была выявлена тенденция снижения количества участников конкурсов и соревнований и, как следствие, снижение количества призовых мест. Данная программа направлена, в том числе, на организацию участия лучших объединений в выездных конкурсах и соревнованиях с целью формирования опыта участия и, как следствие, конкурентного преимущества у подростков и молодежи.</w:t>
      </w:r>
    </w:p>
    <w:p w:rsidR="007F0FA0" w:rsidRPr="00363B08"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Формирование объединений по интересам возможно двумя способами: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по инициативе специалиста, на основании планируемой потребности подростков и молодежи.</w:t>
      </w:r>
    </w:p>
    <w:p w:rsidR="007F0FA0" w:rsidRPr="00363B08" w:rsidRDefault="007F0FA0" w:rsidP="00A70D35">
      <w:pPr>
        <w:numPr>
          <w:ilvl w:val="0"/>
          <w:numId w:val="2"/>
        </w:numPr>
        <w:tabs>
          <w:tab w:val="clear" w:pos="1425"/>
          <w:tab w:val="num" w:pos="993"/>
          <w:tab w:val="left" w:pos="1288"/>
        </w:tabs>
        <w:autoSpaceDE w:val="0"/>
        <w:autoSpaceDN w:val="0"/>
        <w:adjustRightInd w:val="0"/>
        <w:spacing w:after="0" w:line="240" w:lineRule="auto"/>
        <w:ind w:left="0" w:firstLine="709"/>
        <w:jc w:val="both"/>
        <w:rPr>
          <w:rFonts w:ascii="Times New Roman" w:hAnsi="Times New Roman"/>
          <w:sz w:val="28"/>
          <w:szCs w:val="28"/>
        </w:rPr>
      </w:pPr>
      <w:r w:rsidRPr="00363B08">
        <w:rPr>
          <w:rFonts w:ascii="Times New Roman" w:hAnsi="Times New Roman"/>
          <w:sz w:val="28"/>
          <w:szCs w:val="28"/>
        </w:rPr>
        <w:t>Объединение формируется на основании инициативы подростков и молодежи.</w:t>
      </w:r>
      <w:r w:rsidR="00413ED8" w:rsidRPr="00363B08">
        <w:rPr>
          <w:rFonts w:ascii="Times New Roman" w:hAnsi="Times New Roman"/>
          <w:sz w:val="28"/>
          <w:szCs w:val="28"/>
        </w:rPr>
        <w:t xml:space="preserve">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363B08">
        <w:rPr>
          <w:rFonts w:ascii="Times New Roman" w:hAnsi="Times New Roman"/>
          <w:sz w:val="28"/>
          <w:szCs w:val="28"/>
        </w:rPr>
        <w:t>В обоих видах</w:t>
      </w:r>
      <w:r w:rsidRPr="00F906BC">
        <w:rPr>
          <w:rFonts w:ascii="Times New Roman" w:hAnsi="Times New Roman"/>
          <w:sz w:val="28"/>
          <w:szCs w:val="28"/>
        </w:rPr>
        <w:t xml:space="preserve"> объединений деятельность строится на основании специальной программы, утвержденной на экспертно-методическом совете.</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Необходимо отметить также, что деятельность объединений по интересам реализует воспитательную функцию, характерную для учреждений дополнительного образования, система которых претерпела реформы за последнее время. В связи с этим, крайне важно подходить к организации досуговой занятости подростков и молодежи по интересам не только как к форме профилактической деятельности, но и деятельности, реализующей воспитательную и развивающую функции. </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Кроме того, качественный подход к деятельности объединений по интересам позволит создать творческий молодежный капитал территории.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Взаимоувязанные мероприятия данной программы позволят выйти на качественно новый уровень в организации дополнительной занятости подростков и молодежи Чайковского муниципального района.</w:t>
      </w:r>
    </w:p>
    <w:p w:rsidR="007F0FA0" w:rsidRPr="00F906BC" w:rsidRDefault="00363B08"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Программное </w:t>
      </w:r>
      <w:r w:rsidR="00413ED8" w:rsidRPr="00363B08">
        <w:rPr>
          <w:rFonts w:ascii="Times New Roman" w:hAnsi="Times New Roman"/>
          <w:sz w:val="28"/>
          <w:szCs w:val="28"/>
        </w:rPr>
        <w:t>обеспечение</w:t>
      </w:r>
      <w:r w:rsidR="00413ED8">
        <w:rPr>
          <w:rFonts w:ascii="Times New Roman" w:hAnsi="Times New Roman"/>
          <w:sz w:val="28"/>
          <w:szCs w:val="28"/>
        </w:rPr>
        <w:t xml:space="preserve"> </w:t>
      </w:r>
      <w:r w:rsidR="007F0FA0" w:rsidRPr="00F906BC">
        <w:rPr>
          <w:rFonts w:ascii="Times New Roman" w:hAnsi="Times New Roman"/>
          <w:sz w:val="28"/>
          <w:szCs w:val="28"/>
        </w:rPr>
        <w:t>деятельности объединений по интересам привлечет новых воспитанников и повысит качество воспитательного процесса в целом. Мероприятия институционального уровня, несущие в себе как презентационные, так и контрольные функции, будут выступать своеобразными контрольными точками, с помощью которых будет отслеживаться качество предлагаемых для молодежи услуг и динамика вовлеченности подростков и молодежи в организованную деятельность по интересам.</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sz w:val="28"/>
          <w:szCs w:val="28"/>
        </w:rPr>
      </w:pPr>
      <w:r w:rsidRPr="00F906BC">
        <w:rPr>
          <w:rFonts w:ascii="Times New Roman" w:hAnsi="Times New Roman"/>
          <w:b/>
          <w:sz w:val="28"/>
          <w:szCs w:val="28"/>
          <w:lang w:val="en-US"/>
        </w:rPr>
        <w:t>III</w:t>
      </w:r>
      <w:r w:rsidRPr="00F906BC">
        <w:rPr>
          <w:rFonts w:ascii="Times New Roman" w:hAnsi="Times New Roman"/>
          <w:b/>
          <w:sz w:val="28"/>
          <w:szCs w:val="28"/>
        </w:rPr>
        <w:t>. 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Целями Подпрограммы являются совершенствование системы организации досуга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в части деятельности объединений по интересам, включающей воспитательную, развивающую, обучающую деятельность, организацию и проведение институциональных мероприятий, и организацию участия воспитанников в выездных мероприятиях соревновательного и конкурсного характера.</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 Для достижения целей Подпрограммы предлагается решить следующие задачи: </w:t>
      </w:r>
    </w:p>
    <w:p w:rsidR="007F0FA0" w:rsidRPr="00F906BC"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 xml:space="preserve">1. создание благоприятных условий для организации позитивного социально-полезного досуга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2. создание благоприятных условий для поддержки современных инициатив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w:t>
      </w:r>
      <w:r w:rsidR="00FB76AF">
        <w:rPr>
          <w:rFonts w:ascii="Times New Roman" w:hAnsi="Times New Roman" w:cs="Times New Roman"/>
          <w:sz w:val="28"/>
          <w:szCs w:val="28"/>
        </w:rPr>
        <w:t>ё</w:t>
      </w:r>
      <w:r w:rsidRPr="00F906BC">
        <w:rPr>
          <w:rFonts w:ascii="Times New Roman" w:hAnsi="Times New Roman" w:cs="Times New Roman"/>
          <w:sz w:val="28"/>
          <w:szCs w:val="28"/>
        </w:rPr>
        <w:t>жи на территории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3. повышение качества оказания услуг по организации деятельности объединений по интересам для </w:t>
      </w:r>
      <w:r w:rsidR="00FB76AF">
        <w:rPr>
          <w:rFonts w:ascii="Times New Roman" w:hAnsi="Times New Roman"/>
          <w:sz w:val="28"/>
          <w:szCs w:val="28"/>
        </w:rPr>
        <w:t xml:space="preserve">детей, </w:t>
      </w:r>
      <w:r w:rsidRPr="00F906BC">
        <w:rPr>
          <w:rFonts w:ascii="Times New Roman" w:hAnsi="Times New Roman"/>
          <w:sz w:val="28"/>
          <w:szCs w:val="28"/>
        </w:rPr>
        <w:t>подростков и молодежи Чайковского муниципального района;</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4. организация деятельности по обеспечению молодежного информационного пространства.</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3.1.</w:t>
      </w:r>
      <w:r w:rsidRPr="008F3F92">
        <w:rPr>
          <w:szCs w:val="28"/>
        </w:rPr>
        <w:t xml:space="preserve"> </w:t>
      </w:r>
      <w:r w:rsidRPr="008F3F92">
        <w:rPr>
          <w:rFonts w:ascii="Times New Roman" w:hAnsi="Times New Roman"/>
          <w:sz w:val="28"/>
          <w:szCs w:val="28"/>
        </w:rPr>
        <w:t>Создание благоприятных условий для организации позитивного социально-полезного досуга для детей, подростков и молодежи.</w:t>
      </w:r>
    </w:p>
    <w:p w:rsidR="008A5728" w:rsidRPr="001243D5" w:rsidRDefault="007F0FA0"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Решение задач</w:t>
      </w:r>
      <w:r w:rsidR="00A3179F" w:rsidRPr="00317119">
        <w:rPr>
          <w:rFonts w:ascii="Times New Roman" w:hAnsi="Times New Roman"/>
          <w:sz w:val="28"/>
          <w:szCs w:val="28"/>
        </w:rPr>
        <w:t>и</w:t>
      </w:r>
      <w:r w:rsidRPr="00A3179F">
        <w:rPr>
          <w:rFonts w:ascii="Times New Roman" w:hAnsi="Times New Roman"/>
          <w:b/>
          <w:sz w:val="28"/>
          <w:szCs w:val="28"/>
        </w:rPr>
        <w:t xml:space="preserve"> </w:t>
      </w:r>
      <w:r w:rsidRPr="008F3F92">
        <w:rPr>
          <w:rFonts w:ascii="Times New Roman" w:hAnsi="Times New Roman"/>
          <w:sz w:val="28"/>
          <w:szCs w:val="28"/>
        </w:rPr>
        <w:t>по созданию благоприятных условий для организации позитивного социально-полезного досуга для детей, подростков и молодежи</w:t>
      </w:r>
      <w:r w:rsidR="00A3179F">
        <w:rPr>
          <w:rFonts w:ascii="Times New Roman" w:hAnsi="Times New Roman"/>
          <w:sz w:val="28"/>
          <w:szCs w:val="28"/>
        </w:rPr>
        <w:t xml:space="preserve"> </w:t>
      </w:r>
      <w:r w:rsidR="00A3179F" w:rsidRPr="001243D5">
        <w:rPr>
          <w:rFonts w:ascii="Times New Roman" w:hAnsi="Times New Roman"/>
          <w:sz w:val="28"/>
          <w:szCs w:val="28"/>
        </w:rPr>
        <w:t>осуществляется посредством</w:t>
      </w:r>
      <w:r w:rsidR="008A5728" w:rsidRPr="001243D5">
        <w:rPr>
          <w:rFonts w:ascii="Times New Roman" w:hAnsi="Times New Roman"/>
          <w:sz w:val="28"/>
          <w:szCs w:val="28"/>
        </w:rPr>
        <w:t xml:space="preserve"> выполнения муниципального задания на оказание муниципальных услуг</w:t>
      </w:r>
      <w:r w:rsidR="007816C3" w:rsidRPr="001243D5">
        <w:rPr>
          <w:rFonts w:ascii="Times New Roman" w:hAnsi="Times New Roman"/>
          <w:sz w:val="28"/>
          <w:szCs w:val="28"/>
        </w:rPr>
        <w:t xml:space="preserve"> (работ)</w:t>
      </w:r>
      <w:r w:rsidR="008A5728" w:rsidRPr="001243D5">
        <w:rPr>
          <w:rFonts w:ascii="Times New Roman" w:hAnsi="Times New Roman"/>
          <w:sz w:val="28"/>
          <w:szCs w:val="28"/>
        </w:rPr>
        <w:t>:</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3.1.1. Организация</w:t>
      </w:r>
      <w:r w:rsidR="00A3321C" w:rsidRPr="001243D5">
        <w:rPr>
          <w:rFonts w:ascii="Times New Roman" w:hAnsi="Times New Roman"/>
          <w:sz w:val="28"/>
          <w:szCs w:val="28"/>
        </w:rPr>
        <w:t xml:space="preserve"> досуга детей, подростков и молодежи в </w:t>
      </w:r>
      <w:r w:rsidRPr="001243D5">
        <w:rPr>
          <w:rFonts w:ascii="Times New Roman" w:hAnsi="Times New Roman"/>
          <w:sz w:val="28"/>
          <w:szCs w:val="28"/>
        </w:rPr>
        <w:t>рамках деятельности клубных формирований.</w:t>
      </w:r>
      <w:r w:rsidR="00793CBB" w:rsidRPr="001243D5">
        <w:rPr>
          <w:rFonts w:ascii="Times New Roman" w:hAnsi="Times New Roman"/>
          <w:sz w:val="28"/>
          <w:szCs w:val="28"/>
        </w:rPr>
        <w:t xml:space="preserve"> </w:t>
      </w:r>
    </w:p>
    <w:p w:rsidR="008A5728" w:rsidRPr="001243D5" w:rsidRDefault="008A5728"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Мероприятие направленно</w:t>
      </w:r>
      <w:r w:rsidR="00533F98" w:rsidRPr="001243D5">
        <w:rPr>
          <w:rFonts w:ascii="Times New Roman" w:hAnsi="Times New Roman"/>
          <w:sz w:val="28"/>
          <w:szCs w:val="28"/>
        </w:rPr>
        <w:t xml:space="preserve"> на</w:t>
      </w:r>
      <w:r w:rsidR="00A3321C" w:rsidRPr="001243D5">
        <w:rPr>
          <w:rFonts w:ascii="Times New Roman" w:hAnsi="Times New Roman"/>
          <w:sz w:val="28"/>
          <w:szCs w:val="28"/>
        </w:rPr>
        <w:t xml:space="preserve"> </w:t>
      </w:r>
      <w:r w:rsidR="00793CBB" w:rsidRPr="001243D5">
        <w:rPr>
          <w:rFonts w:ascii="Times New Roman" w:hAnsi="Times New Roman"/>
          <w:sz w:val="28"/>
          <w:szCs w:val="28"/>
        </w:rPr>
        <w:t>поддержку и сод</w:t>
      </w:r>
      <w:r w:rsidRPr="001243D5">
        <w:rPr>
          <w:rFonts w:ascii="Times New Roman" w:hAnsi="Times New Roman"/>
          <w:sz w:val="28"/>
          <w:szCs w:val="28"/>
        </w:rPr>
        <w:t>ержание деятельности клубных формирований</w:t>
      </w:r>
      <w:r w:rsidR="00793CBB" w:rsidRPr="001243D5">
        <w:rPr>
          <w:rFonts w:ascii="Times New Roman" w:hAnsi="Times New Roman"/>
          <w:sz w:val="28"/>
          <w:szCs w:val="28"/>
        </w:rPr>
        <w:t xml:space="preserve"> в учреждениях </w:t>
      </w:r>
      <w:r w:rsidRPr="001243D5">
        <w:rPr>
          <w:rFonts w:ascii="Times New Roman" w:hAnsi="Times New Roman"/>
          <w:sz w:val="28"/>
          <w:szCs w:val="28"/>
        </w:rPr>
        <w:t xml:space="preserve">сферы молодежной политики </w:t>
      </w:r>
      <w:proofErr w:type="spellStart"/>
      <w:r w:rsidRPr="001243D5">
        <w:rPr>
          <w:rFonts w:ascii="Times New Roman" w:hAnsi="Times New Roman"/>
          <w:sz w:val="28"/>
          <w:szCs w:val="28"/>
        </w:rPr>
        <w:t>УКиМП</w:t>
      </w:r>
      <w:proofErr w:type="spellEnd"/>
      <w:r w:rsidRPr="001243D5">
        <w:rPr>
          <w:rFonts w:ascii="Times New Roman" w:hAnsi="Times New Roman"/>
          <w:sz w:val="28"/>
          <w:szCs w:val="28"/>
        </w:rPr>
        <w:t>, поддержку и организацию мероприятий для данных формирований.</w:t>
      </w:r>
    </w:p>
    <w:p w:rsidR="007816C3" w:rsidRPr="001243D5" w:rsidRDefault="007816C3" w:rsidP="008A5728">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В рамках данной услуги (работы) планируе</w:t>
      </w:r>
      <w:r w:rsidR="008A5728" w:rsidRPr="001243D5">
        <w:rPr>
          <w:rFonts w:ascii="Times New Roman" w:hAnsi="Times New Roman"/>
          <w:sz w:val="28"/>
          <w:szCs w:val="28"/>
        </w:rPr>
        <w:t>тся увеличить количество мол</w:t>
      </w:r>
      <w:r w:rsidRPr="001243D5">
        <w:rPr>
          <w:rFonts w:ascii="Times New Roman" w:hAnsi="Times New Roman"/>
          <w:sz w:val="28"/>
          <w:szCs w:val="28"/>
        </w:rPr>
        <w:t>одежных формирований</w:t>
      </w:r>
      <w:r w:rsidR="008A5728" w:rsidRPr="001243D5">
        <w:rPr>
          <w:rFonts w:ascii="Times New Roman" w:hAnsi="Times New Roman"/>
          <w:sz w:val="28"/>
          <w:szCs w:val="28"/>
        </w:rPr>
        <w:t xml:space="preserve">, созданных в соответствии с планом учреждений и </w:t>
      </w:r>
      <w:proofErr w:type="spellStart"/>
      <w:r w:rsidR="008A5728" w:rsidRPr="001243D5">
        <w:rPr>
          <w:rFonts w:ascii="Times New Roman" w:hAnsi="Times New Roman"/>
          <w:sz w:val="28"/>
          <w:szCs w:val="28"/>
        </w:rPr>
        <w:t>УКиМП</w:t>
      </w:r>
      <w:proofErr w:type="spellEnd"/>
      <w:r w:rsidR="008A5728" w:rsidRPr="001243D5">
        <w:rPr>
          <w:rFonts w:ascii="Times New Roman" w:hAnsi="Times New Roman"/>
          <w:sz w:val="28"/>
          <w:szCs w:val="28"/>
        </w:rPr>
        <w:t xml:space="preserve"> до 60</w:t>
      </w:r>
      <w:r w:rsidRPr="001243D5">
        <w:rPr>
          <w:rFonts w:ascii="Times New Roman" w:hAnsi="Times New Roman"/>
          <w:sz w:val="28"/>
          <w:szCs w:val="28"/>
        </w:rPr>
        <w:t xml:space="preserve"> единиц. </w:t>
      </w:r>
    </w:p>
    <w:p w:rsidR="007816C3"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 xml:space="preserve">Планируется увеличить долю приоритетной целевой группы в общем количестве занимающихся, а именно доля занимающихся в объединениях по интересам, участвующих в мероприятиях данных объединений, участвующих в </w:t>
      </w:r>
      <w:r w:rsidRPr="001243D5">
        <w:rPr>
          <w:rFonts w:ascii="Times New Roman" w:hAnsi="Times New Roman"/>
          <w:sz w:val="28"/>
          <w:szCs w:val="28"/>
        </w:rPr>
        <w:lastRenderedPageBreak/>
        <w:t>выездных мероприятиях, имеющих соревновательный и конкурсный характер, должна составлять к окончанию программы не менее 60% от общего количества занимающихся.</w:t>
      </w:r>
    </w:p>
    <w:p w:rsidR="00AD702A" w:rsidRPr="001243D5" w:rsidRDefault="007816C3" w:rsidP="007816C3">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1243D5">
        <w:rPr>
          <w:rFonts w:ascii="Times New Roman" w:hAnsi="Times New Roman"/>
          <w:sz w:val="28"/>
          <w:szCs w:val="28"/>
        </w:rPr>
        <w:t>3.1.2. О</w:t>
      </w:r>
      <w:r w:rsidR="00A3179F" w:rsidRPr="001243D5">
        <w:rPr>
          <w:rFonts w:ascii="Times New Roman" w:hAnsi="Times New Roman"/>
          <w:sz w:val="28"/>
          <w:szCs w:val="28"/>
        </w:rPr>
        <w:t xml:space="preserve">рганизации </w:t>
      </w:r>
      <w:r w:rsidR="00A3321C" w:rsidRPr="001243D5">
        <w:rPr>
          <w:rFonts w:ascii="Times New Roman" w:hAnsi="Times New Roman"/>
          <w:sz w:val="28"/>
          <w:szCs w:val="28"/>
        </w:rPr>
        <w:t xml:space="preserve">досуга детей, подростков и молодежи, посредством проведения культурно-досуговых, спортивно-массовых </w:t>
      </w:r>
      <w:r w:rsidR="00A3179F" w:rsidRPr="001243D5">
        <w:rPr>
          <w:rFonts w:ascii="Times New Roman" w:hAnsi="Times New Roman"/>
          <w:sz w:val="28"/>
          <w:szCs w:val="28"/>
        </w:rPr>
        <w:t>мероприятий</w:t>
      </w:r>
      <w:r w:rsidRPr="001243D5">
        <w:rPr>
          <w:rFonts w:ascii="Times New Roman" w:hAnsi="Times New Roman"/>
          <w:sz w:val="28"/>
          <w:szCs w:val="28"/>
        </w:rPr>
        <w:t>, способствующих  реализации потребности подростков и молодежи в самовыражении</w:t>
      </w:r>
      <w:r w:rsidR="00AD702A" w:rsidRPr="001243D5">
        <w:rPr>
          <w:rFonts w:ascii="Times New Roman" w:hAnsi="Times New Roman"/>
          <w:sz w:val="28"/>
          <w:szCs w:val="28"/>
        </w:rPr>
        <w:t xml:space="preserve"> и  созданию</w:t>
      </w:r>
      <w:r w:rsidR="00107A53" w:rsidRPr="001243D5">
        <w:rPr>
          <w:rFonts w:ascii="Times New Roman" w:hAnsi="Times New Roman"/>
          <w:sz w:val="28"/>
          <w:szCs w:val="28"/>
        </w:rPr>
        <w:t xml:space="preserve"> благоприятных условий для организации и п</w:t>
      </w:r>
      <w:r w:rsidR="00AD702A" w:rsidRPr="001243D5">
        <w:rPr>
          <w:rFonts w:ascii="Times New Roman" w:hAnsi="Times New Roman"/>
          <w:sz w:val="28"/>
          <w:szCs w:val="28"/>
        </w:rPr>
        <w:t>роведения имиджевых мероприятий.</w:t>
      </w:r>
    </w:p>
    <w:p w:rsidR="00AF4BFA"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В учреждениях сферы молодежной политики реализуются мероприятия:</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AF4BFA" w:rsidRPr="001243D5">
        <w:rPr>
          <w:rFonts w:ascii="Times New Roman" w:hAnsi="Times New Roman"/>
          <w:sz w:val="28"/>
          <w:szCs w:val="28"/>
        </w:rPr>
        <w:t xml:space="preserve">институционального уровня (внутренние мероприятия учреждений) по направлениям: художественно-эстетическое, социально-педагогическое, спортивно-оздоровительное, гражданско-патриотическое, правовое.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proofErr w:type="spellStart"/>
      <w:r w:rsidR="00AF4BFA" w:rsidRPr="001243D5">
        <w:rPr>
          <w:rFonts w:ascii="Times New Roman" w:hAnsi="Times New Roman"/>
          <w:sz w:val="28"/>
          <w:szCs w:val="28"/>
        </w:rPr>
        <w:t>имиджевого</w:t>
      </w:r>
      <w:proofErr w:type="spellEnd"/>
      <w:r w:rsidR="00AF4BFA" w:rsidRPr="001243D5">
        <w:rPr>
          <w:rFonts w:ascii="Times New Roman" w:hAnsi="Times New Roman"/>
          <w:sz w:val="28"/>
          <w:szCs w:val="28"/>
        </w:rPr>
        <w:t xml:space="preserve"> уровня по направлениям: </w:t>
      </w:r>
    </w:p>
    <w:p w:rsidR="00AF4BFA" w:rsidRPr="001243D5" w:rsidRDefault="007256AF"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1. Молодежные массовые мероприятия, направленные на создание благоприятных условий для организации и проведения имиджевых мероприятий:</w:t>
      </w:r>
    </w:p>
    <w:p w:rsidR="00107A53" w:rsidRPr="001243D5" w:rsidRDefault="00AF4BFA" w:rsidP="00AF4BFA">
      <w:pPr>
        <w:tabs>
          <w:tab w:val="left" w:pos="1288"/>
        </w:tabs>
        <w:spacing w:after="0" w:line="240" w:lineRule="auto"/>
        <w:ind w:firstLine="709"/>
        <w:jc w:val="both"/>
        <w:rPr>
          <w:rFonts w:ascii="Times New Roman" w:hAnsi="Times New Roman"/>
          <w:sz w:val="28"/>
          <w:szCs w:val="28"/>
        </w:rPr>
      </w:pPr>
      <w:r w:rsidRPr="001243D5">
        <w:rPr>
          <w:rFonts w:ascii="Times New Roman" w:hAnsi="Times New Roman"/>
          <w:sz w:val="28"/>
          <w:szCs w:val="28"/>
        </w:rPr>
        <w:t xml:space="preserve">- </w:t>
      </w:r>
      <w:r w:rsidR="00107A53" w:rsidRPr="001243D5">
        <w:rPr>
          <w:rFonts w:ascii="Times New Roman" w:hAnsi="Times New Roman"/>
          <w:sz w:val="28"/>
          <w:szCs w:val="28"/>
        </w:rPr>
        <w:t xml:space="preserve">Межрегиональный Форум добровольчества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w:t>
      </w:r>
      <w:proofErr w:type="spellStart"/>
      <w:r w:rsidR="00107A53" w:rsidRPr="001243D5">
        <w:rPr>
          <w:rFonts w:ascii="Times New Roman" w:hAnsi="Times New Roman"/>
          <w:sz w:val="28"/>
          <w:szCs w:val="28"/>
        </w:rPr>
        <w:t>дискуссионно</w:t>
      </w:r>
      <w:proofErr w:type="spellEnd"/>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презентационная площадка по вопросам добровольчества; </w:t>
      </w:r>
    </w:p>
    <w:p w:rsidR="00E81E56"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Молодёжный Форум Юга Пермского края - переговорная, дискуссионная, презентационная площадка для молодёжи Пермского края, поднимающая проблемные вопросы молодёжи;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Межрегиональный арт-поход «Лето-клик» - открытая выездная площадка, объединяющая для презентации современные направления молодежного творчества;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Межрегиональный фестиваль «</w:t>
      </w:r>
      <w:r w:rsidRPr="001243D5">
        <w:rPr>
          <w:rFonts w:ascii="Times New Roman" w:hAnsi="Times New Roman"/>
          <w:sz w:val="28"/>
          <w:szCs w:val="28"/>
          <w:lang w:val="en-US"/>
        </w:rPr>
        <w:t>Dance</w:t>
      </w:r>
      <w:r w:rsidRPr="001243D5">
        <w:rPr>
          <w:rFonts w:ascii="Times New Roman" w:hAnsi="Times New Roman"/>
          <w:sz w:val="28"/>
          <w:szCs w:val="28"/>
        </w:rPr>
        <w:t xml:space="preserve"> </w:t>
      </w:r>
      <w:r w:rsidRPr="001243D5">
        <w:rPr>
          <w:rFonts w:ascii="Times New Roman" w:hAnsi="Times New Roman"/>
          <w:sz w:val="28"/>
          <w:szCs w:val="28"/>
          <w:lang w:val="en-US"/>
        </w:rPr>
        <w:t>bit</w:t>
      </w:r>
      <w:r w:rsidRPr="001243D5">
        <w:rPr>
          <w:rFonts w:ascii="Times New Roman" w:hAnsi="Times New Roman"/>
          <w:sz w:val="28"/>
          <w:szCs w:val="28"/>
        </w:rPr>
        <w:t xml:space="preserve">»+мастер-классы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экспериментальная обучающая площадка для индивидуальных исполнителей, включающая мастер-классы по современным танцевальным направлениям; </w:t>
      </w:r>
    </w:p>
    <w:p w:rsidR="00107A53" w:rsidRPr="001243D5" w:rsidRDefault="00107A53" w:rsidP="00107A53">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Конкурс на лучшую организацию работы с молодёжью – мероприятие, направленное на выявление различных форм работы с молодежью на предприятиях, в учебных заведениях; с поощрением и трансляцией лучшей работы;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Акция «По следам Деда Мороза»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выезд творческой бригады по сельским поселениям с костюмированными выступлениями и вручением подарков (мягкие игрушки) детям;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 Практическая конференция специалистов сферы молодёжной политики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презентационная площадка для специалистов молодежных учреждений, действующих в Чайковском муниципальном районе. Презентуются различные направления и практики деятельности специалистов.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xml:space="preserve">2. Мероприятия направленные на создание условий для социализации и личностного роста для людей с ограниченными возможностями здоровья: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ф</w:t>
      </w:r>
      <w:r w:rsidRPr="001243D5">
        <w:rPr>
          <w:rFonts w:ascii="Times New Roman" w:hAnsi="Times New Roman"/>
          <w:sz w:val="28"/>
          <w:szCs w:val="28"/>
        </w:rPr>
        <w:t xml:space="preserve">естиваль творчества инвалидов «Цена успеха» </w:t>
      </w:r>
      <w:r w:rsidR="00F97EF0" w:rsidRPr="00F906BC">
        <w:rPr>
          <w:rFonts w:ascii="Times New Roman" w:hAnsi="Times New Roman"/>
          <w:color w:val="000000"/>
          <w:sz w:val="28"/>
          <w:szCs w:val="28"/>
        </w:rPr>
        <w:t>–</w:t>
      </w:r>
      <w:r w:rsidRPr="001243D5">
        <w:rPr>
          <w:rFonts w:ascii="Times New Roman" w:hAnsi="Times New Roman"/>
          <w:sz w:val="28"/>
          <w:szCs w:val="28"/>
        </w:rPr>
        <w:t xml:space="preserve"> массовое творческое мероприятие. Является сценической площадкой для молодых людей с ограниченными возможностями, на которой они демонстрируют свои творческие способности: вокал, танцевальные номера, игра на музыкальных инструментах; </w:t>
      </w:r>
    </w:p>
    <w:p w:rsidR="00107A53" w:rsidRPr="001243D5" w:rsidRDefault="00B56C28" w:rsidP="00B56C28">
      <w:pPr>
        <w:pStyle w:val="aff5"/>
        <w:shd w:val="clear" w:color="auto" w:fill="FFFFFF"/>
        <w:spacing w:before="0" w:beforeAutospacing="0" w:after="0" w:afterAutospacing="0"/>
        <w:ind w:firstLine="567"/>
        <w:jc w:val="both"/>
        <w:rPr>
          <w:sz w:val="28"/>
          <w:szCs w:val="28"/>
        </w:rPr>
      </w:pPr>
      <w:r>
        <w:rPr>
          <w:sz w:val="28"/>
          <w:szCs w:val="28"/>
        </w:rPr>
        <w:lastRenderedPageBreak/>
        <w:t xml:space="preserve"> - о</w:t>
      </w:r>
      <w:r w:rsidR="00107A53" w:rsidRPr="001243D5">
        <w:rPr>
          <w:sz w:val="28"/>
          <w:szCs w:val="28"/>
        </w:rPr>
        <w:t xml:space="preserve">ткрытые </w:t>
      </w:r>
      <w:proofErr w:type="spellStart"/>
      <w:r w:rsidR="00107A53" w:rsidRPr="001243D5">
        <w:rPr>
          <w:sz w:val="28"/>
          <w:szCs w:val="28"/>
        </w:rPr>
        <w:t>паралимпийские</w:t>
      </w:r>
      <w:proofErr w:type="spellEnd"/>
      <w:r w:rsidR="00107A53" w:rsidRPr="001243D5">
        <w:rPr>
          <w:sz w:val="28"/>
          <w:szCs w:val="28"/>
        </w:rPr>
        <w:t xml:space="preserve"> игры</w:t>
      </w:r>
      <w:r w:rsidR="00317119">
        <w:rPr>
          <w:sz w:val="28"/>
          <w:szCs w:val="28"/>
        </w:rPr>
        <w:t xml:space="preserve"> </w:t>
      </w:r>
      <w:r w:rsidR="00F97EF0" w:rsidRPr="00F906BC">
        <w:rPr>
          <w:color w:val="000000"/>
          <w:sz w:val="28"/>
          <w:szCs w:val="28"/>
        </w:rPr>
        <w:t>–</w:t>
      </w:r>
      <w:r w:rsidR="00107A53" w:rsidRPr="001243D5">
        <w:rPr>
          <w:sz w:val="28"/>
          <w:szCs w:val="28"/>
        </w:rPr>
        <w:t xml:space="preserve"> пропаганда здорового образа жизни и привлечение к участию в </w:t>
      </w:r>
      <w:proofErr w:type="spellStart"/>
      <w:r w:rsidR="00107A53" w:rsidRPr="001243D5">
        <w:rPr>
          <w:sz w:val="28"/>
          <w:szCs w:val="28"/>
        </w:rPr>
        <w:t>паралимпийских</w:t>
      </w:r>
      <w:proofErr w:type="spellEnd"/>
      <w:r w:rsidR="00107A53" w:rsidRPr="001243D5">
        <w:rPr>
          <w:sz w:val="28"/>
          <w:szCs w:val="28"/>
        </w:rPr>
        <w:t xml:space="preserve"> играх  детей инвалидов  и молодых инвалидов;  </w:t>
      </w:r>
    </w:p>
    <w:p w:rsidR="00107A53" w:rsidRPr="001243D5" w:rsidRDefault="00107A53" w:rsidP="00B56C28">
      <w:pPr>
        <w:pStyle w:val="ArialNarrow10pt125"/>
        <w:ind w:firstLine="567"/>
        <w:rPr>
          <w:color w:val="FF0000"/>
        </w:rPr>
      </w:pPr>
      <w:r w:rsidRPr="001243D5">
        <w:t xml:space="preserve"> - </w:t>
      </w:r>
      <w:r w:rsidR="00B56C28">
        <w:t>с</w:t>
      </w:r>
      <w:r w:rsidRPr="001243D5">
        <w:t>емейный клуб «Луч надежды» -</w:t>
      </w:r>
      <w:r w:rsidRPr="001243D5">
        <w:rPr>
          <w:bCs/>
          <w:color w:val="333333"/>
        </w:rPr>
        <w:t xml:space="preserve"> </w:t>
      </w:r>
      <w:r w:rsidRPr="00317119">
        <w:rPr>
          <w:bCs/>
        </w:rPr>
        <w:t>содействие формированию адекватного восприятия родителями своего ребенка: важно отойти от понятия "болезни" и перейти к понятию "особых законов развития"; </w:t>
      </w:r>
    </w:p>
    <w:p w:rsidR="00107A53" w:rsidRPr="001243D5" w:rsidRDefault="00B56C28" w:rsidP="00B56C28">
      <w:pPr>
        <w:spacing w:after="0"/>
        <w:ind w:firstLine="567"/>
        <w:rPr>
          <w:rFonts w:ascii="Times New Roman" w:hAnsi="Times New Roman"/>
          <w:sz w:val="28"/>
          <w:szCs w:val="28"/>
        </w:rPr>
      </w:pPr>
      <w:r>
        <w:rPr>
          <w:rFonts w:ascii="Times New Roman" w:hAnsi="Times New Roman"/>
          <w:sz w:val="28"/>
          <w:szCs w:val="28"/>
        </w:rPr>
        <w:t xml:space="preserve">  </w:t>
      </w:r>
      <w:r w:rsidR="00107A53" w:rsidRPr="001243D5">
        <w:rPr>
          <w:rFonts w:ascii="Times New Roman" w:hAnsi="Times New Roman"/>
          <w:sz w:val="28"/>
          <w:szCs w:val="28"/>
        </w:rPr>
        <w:t>-  конкурс «Красота без границ»</w:t>
      </w:r>
      <w:r w:rsidR="00F97EF0">
        <w:rPr>
          <w:rFonts w:ascii="Times New Roman" w:hAnsi="Times New Roman"/>
          <w:sz w:val="28"/>
          <w:szCs w:val="28"/>
        </w:rPr>
        <w:t xml:space="preserve"> </w:t>
      </w:r>
      <w:r w:rsidR="00F97EF0" w:rsidRPr="00F906BC">
        <w:rPr>
          <w:rFonts w:ascii="Times New Roman" w:hAnsi="Times New Roman"/>
          <w:color w:val="000000"/>
          <w:sz w:val="28"/>
          <w:szCs w:val="28"/>
        </w:rPr>
        <w:t>–</w:t>
      </w:r>
      <w:r w:rsidR="00107A53" w:rsidRPr="001243D5">
        <w:rPr>
          <w:rFonts w:ascii="Times New Roman" w:hAnsi="Times New Roman"/>
          <w:sz w:val="28"/>
          <w:szCs w:val="28"/>
        </w:rPr>
        <w:t xml:space="preserve">  содействие в  творческой реализации людей с ограниченными возможностями здоровья.</w:t>
      </w:r>
    </w:p>
    <w:p w:rsidR="00107A53" w:rsidRPr="001243D5" w:rsidRDefault="007256AF"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3.</w:t>
      </w:r>
      <w:r w:rsidR="00B56C28">
        <w:rPr>
          <w:rFonts w:ascii="Times New Roman" w:hAnsi="Times New Roman"/>
          <w:sz w:val="28"/>
          <w:szCs w:val="28"/>
        </w:rPr>
        <w:t xml:space="preserve"> </w:t>
      </w:r>
      <w:r w:rsidR="00107A53" w:rsidRPr="001243D5">
        <w:rPr>
          <w:rFonts w:ascii="Times New Roman" w:hAnsi="Times New Roman"/>
          <w:sz w:val="28"/>
          <w:szCs w:val="28"/>
        </w:rPr>
        <w:t>Мероприятия патриотической направленности, направленные на создание условий для формирования у детей</w:t>
      </w:r>
      <w:r w:rsidR="00FB76AF">
        <w:rPr>
          <w:rFonts w:ascii="Times New Roman" w:hAnsi="Times New Roman"/>
          <w:sz w:val="28"/>
          <w:szCs w:val="28"/>
        </w:rPr>
        <w:t>, подростков и</w:t>
      </w:r>
      <w:r w:rsidR="00107A53" w:rsidRPr="001243D5">
        <w:rPr>
          <w:rFonts w:ascii="Times New Roman" w:hAnsi="Times New Roman"/>
          <w:sz w:val="28"/>
          <w:szCs w:val="28"/>
        </w:rPr>
        <w:t xml:space="preserve"> молодежи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проект «Я - ГРАЖДАНИН», реализуется через мероприятия посвященные Дню десантника, Дню пограничника, Дню призывника, Дню вывода Советских войск из Афганистана, Дню Танкиста. </w:t>
      </w:r>
    </w:p>
    <w:p w:rsidR="00107A53"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к</w:t>
      </w:r>
      <w:r w:rsidR="00107A53" w:rsidRPr="001243D5">
        <w:rPr>
          <w:rFonts w:ascii="Times New Roman" w:hAnsi="Times New Roman"/>
          <w:sz w:val="28"/>
          <w:szCs w:val="28"/>
        </w:rPr>
        <w:t xml:space="preserve">урс «Молодой боец»; Слет МСО;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оенно-спортивная игра «Большие маневры»; </w:t>
      </w:r>
    </w:p>
    <w:p w:rsidR="00107A53" w:rsidRPr="001243D5" w:rsidRDefault="00107A53" w:rsidP="00B56C28">
      <w:pPr>
        <w:autoSpaceDE w:val="0"/>
        <w:autoSpaceDN w:val="0"/>
        <w:adjustRightInd w:val="0"/>
        <w:spacing w:after="0" w:line="240" w:lineRule="auto"/>
        <w:ind w:firstLine="567"/>
        <w:jc w:val="both"/>
        <w:outlineLvl w:val="1"/>
        <w:rPr>
          <w:rFonts w:ascii="Times New Roman" w:hAnsi="Times New Roman"/>
          <w:sz w:val="28"/>
          <w:szCs w:val="28"/>
        </w:rPr>
      </w:pPr>
      <w:r w:rsidRPr="001243D5">
        <w:rPr>
          <w:rFonts w:ascii="Times New Roman" w:hAnsi="Times New Roman"/>
          <w:sz w:val="28"/>
          <w:szCs w:val="28"/>
        </w:rPr>
        <w:t xml:space="preserve">- </w:t>
      </w:r>
      <w:r w:rsidR="00B56C28">
        <w:rPr>
          <w:rFonts w:ascii="Times New Roman" w:hAnsi="Times New Roman"/>
          <w:sz w:val="28"/>
          <w:szCs w:val="28"/>
        </w:rPr>
        <w:t>в</w:t>
      </w:r>
      <w:r w:rsidRPr="001243D5">
        <w:rPr>
          <w:rFonts w:ascii="Times New Roman" w:hAnsi="Times New Roman"/>
          <w:sz w:val="28"/>
          <w:szCs w:val="28"/>
        </w:rPr>
        <w:t xml:space="preserve">сероссийский турнир по греко-римской борьбе. </w:t>
      </w:r>
    </w:p>
    <w:p w:rsidR="007256AF" w:rsidRPr="001243D5" w:rsidRDefault="00B56C28"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ц</w:t>
      </w:r>
      <w:r w:rsidR="00107A53" w:rsidRPr="001243D5">
        <w:rPr>
          <w:rFonts w:ascii="Times New Roman" w:hAnsi="Times New Roman"/>
          <w:sz w:val="28"/>
          <w:szCs w:val="28"/>
        </w:rPr>
        <w:t>икл мероприятий "Победный май", Праздник весны и труда;</w:t>
      </w:r>
    </w:p>
    <w:p w:rsidR="00107A53" w:rsidRPr="001243D5" w:rsidRDefault="00824D14" w:rsidP="00B56C28">
      <w:pPr>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 </w:t>
      </w:r>
      <w:r w:rsidR="00B56C28">
        <w:rPr>
          <w:rFonts w:ascii="Times New Roman" w:hAnsi="Times New Roman"/>
          <w:sz w:val="28"/>
          <w:szCs w:val="28"/>
        </w:rPr>
        <w:t>п</w:t>
      </w:r>
      <w:r w:rsidR="00107A53" w:rsidRPr="001243D5">
        <w:rPr>
          <w:rFonts w:ascii="Times New Roman" w:hAnsi="Times New Roman"/>
          <w:sz w:val="28"/>
          <w:szCs w:val="28"/>
        </w:rPr>
        <w:t>роект "Чайковский вперед!".</w:t>
      </w:r>
    </w:p>
    <w:p w:rsidR="007F0FA0" w:rsidRPr="008F3F92" w:rsidRDefault="007256AF" w:rsidP="00B56C28">
      <w:pPr>
        <w:tabs>
          <w:tab w:val="left" w:pos="1288"/>
        </w:tabs>
        <w:spacing w:after="0" w:line="240" w:lineRule="auto"/>
        <w:ind w:firstLine="567"/>
        <w:jc w:val="both"/>
        <w:rPr>
          <w:rFonts w:ascii="Times New Roman" w:hAnsi="Times New Roman"/>
          <w:sz w:val="28"/>
          <w:szCs w:val="28"/>
        </w:rPr>
      </w:pPr>
      <w:r>
        <w:rPr>
          <w:rFonts w:ascii="Times New Roman" w:hAnsi="Times New Roman"/>
          <w:sz w:val="28"/>
          <w:szCs w:val="28"/>
        </w:rPr>
        <w:t>Получателями услуг (работ)</w:t>
      </w:r>
      <w:r w:rsidR="007F0FA0" w:rsidRPr="008F3F92">
        <w:rPr>
          <w:rFonts w:ascii="Times New Roman" w:hAnsi="Times New Roman"/>
          <w:sz w:val="28"/>
          <w:szCs w:val="28"/>
        </w:rPr>
        <w:t xml:space="preserve"> являются дети</w:t>
      </w:r>
      <w:r w:rsidR="00FB76AF">
        <w:rPr>
          <w:rFonts w:ascii="Times New Roman" w:hAnsi="Times New Roman"/>
          <w:sz w:val="28"/>
          <w:szCs w:val="28"/>
        </w:rPr>
        <w:t>, подростки</w:t>
      </w:r>
      <w:r w:rsidR="007F0FA0" w:rsidRPr="008F3F92">
        <w:rPr>
          <w:rFonts w:ascii="Times New Roman" w:hAnsi="Times New Roman"/>
          <w:sz w:val="28"/>
          <w:szCs w:val="28"/>
        </w:rPr>
        <w:t xml:space="preserve"> и молодежь в возрасте 5</w:t>
      </w:r>
      <w:r w:rsidR="00F97EF0" w:rsidRPr="00F906BC">
        <w:rPr>
          <w:rFonts w:ascii="Times New Roman" w:hAnsi="Times New Roman"/>
          <w:color w:val="000000"/>
          <w:sz w:val="28"/>
          <w:szCs w:val="28"/>
        </w:rPr>
        <w:t>–</w:t>
      </w:r>
      <w:r w:rsidR="007F0FA0" w:rsidRPr="008F3F92">
        <w:rPr>
          <w:rFonts w:ascii="Times New Roman" w:hAnsi="Times New Roman"/>
          <w:sz w:val="28"/>
          <w:szCs w:val="28"/>
        </w:rPr>
        <w:t xml:space="preserve">30 лет, приоритетной целевой группой является население в возрасте 14-30 лет. </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3.2. Создание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w:t>
      </w:r>
    </w:p>
    <w:p w:rsidR="007F0FA0" w:rsidRPr="008F3F92" w:rsidRDefault="007F0FA0" w:rsidP="00B56C28">
      <w:pPr>
        <w:tabs>
          <w:tab w:val="left" w:pos="1288"/>
        </w:tabs>
        <w:autoSpaceDE w:val="0"/>
        <w:autoSpaceDN w:val="0"/>
        <w:adjustRightInd w:val="0"/>
        <w:spacing w:after="0" w:line="240" w:lineRule="auto"/>
        <w:ind w:firstLine="567"/>
        <w:jc w:val="both"/>
        <w:outlineLvl w:val="1"/>
        <w:rPr>
          <w:rFonts w:ascii="Times New Roman" w:hAnsi="Times New Roman"/>
          <w:sz w:val="28"/>
          <w:szCs w:val="28"/>
        </w:rPr>
      </w:pPr>
      <w:r w:rsidRPr="008F3F92">
        <w:rPr>
          <w:rFonts w:ascii="Times New Roman" w:hAnsi="Times New Roman"/>
          <w:sz w:val="28"/>
          <w:szCs w:val="28"/>
        </w:rPr>
        <w:t xml:space="preserve">Решение задач по созданию благоприятных условий для поддержки современных инициатив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на территории Чайковского муниципального района включает в себя:</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xml:space="preserve">- поддержка и содержание деятельности объединений по интересам, созданным по инициативе </w:t>
      </w:r>
      <w:r w:rsidR="00FB76AF">
        <w:rPr>
          <w:rFonts w:ascii="Times New Roman" w:hAnsi="Times New Roman"/>
          <w:sz w:val="28"/>
          <w:szCs w:val="28"/>
        </w:rPr>
        <w:t xml:space="preserve">детей, </w:t>
      </w:r>
      <w:r w:rsidRPr="008F3F92">
        <w:rPr>
          <w:rFonts w:ascii="Times New Roman" w:hAnsi="Times New Roman"/>
          <w:sz w:val="28"/>
          <w:szCs w:val="28"/>
        </w:rPr>
        <w:t>подростков и молодежи в учреждениях сферы молодежной политики администрации Чайковского муниципального района;</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поддержка и организация мероприятий для данных объединений;</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выездов участников объединений на мероприятия, носящие соревновательный и конкурсный характер;</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 организация информирования детей</w:t>
      </w:r>
      <w:r w:rsidR="00FB76AF">
        <w:rPr>
          <w:rFonts w:ascii="Times New Roman" w:hAnsi="Times New Roman"/>
          <w:sz w:val="28"/>
          <w:szCs w:val="28"/>
        </w:rPr>
        <w:t>, подростков</w:t>
      </w:r>
      <w:r w:rsidRPr="008F3F92">
        <w:rPr>
          <w:rFonts w:ascii="Times New Roman" w:hAnsi="Times New Roman"/>
          <w:sz w:val="28"/>
          <w:szCs w:val="28"/>
        </w:rPr>
        <w:t xml:space="preserve"> и молодежи о возможностях реализации инициатив и потенциала в Чайковском муниципальном районе;</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 создание объектов уличной инфраструктуры, необходимых для более качественной поддержки инициатив молодежи.</w:t>
      </w:r>
    </w:p>
    <w:p w:rsidR="007F0FA0" w:rsidRPr="008F3F92" w:rsidRDefault="007F0FA0" w:rsidP="008F3F92">
      <w:pPr>
        <w:tabs>
          <w:tab w:val="left" w:pos="1288"/>
        </w:tabs>
        <w:autoSpaceDE w:val="0"/>
        <w:autoSpaceDN w:val="0"/>
        <w:adjustRightInd w:val="0"/>
        <w:spacing w:after="0" w:line="240" w:lineRule="auto"/>
        <w:ind w:firstLine="709"/>
        <w:jc w:val="both"/>
        <w:rPr>
          <w:rFonts w:ascii="Times New Roman" w:hAnsi="Times New Roman"/>
          <w:sz w:val="28"/>
          <w:szCs w:val="28"/>
        </w:rPr>
      </w:pPr>
      <w:r w:rsidRPr="008F3F92">
        <w:rPr>
          <w:rFonts w:ascii="Times New Roman" w:hAnsi="Times New Roman"/>
          <w:sz w:val="28"/>
          <w:szCs w:val="28"/>
        </w:rPr>
        <w:t>Получателями данной услуги являются дети</w:t>
      </w:r>
      <w:r w:rsidR="00FB76AF">
        <w:rPr>
          <w:rFonts w:ascii="Times New Roman" w:hAnsi="Times New Roman"/>
          <w:sz w:val="28"/>
          <w:szCs w:val="28"/>
        </w:rPr>
        <w:t>, подростки</w:t>
      </w:r>
      <w:r w:rsidRPr="008F3F92">
        <w:rPr>
          <w:rFonts w:ascii="Times New Roman" w:hAnsi="Times New Roman"/>
          <w:sz w:val="28"/>
          <w:szCs w:val="28"/>
        </w:rPr>
        <w:t xml:space="preserve"> и молодежь в возрасте 5-30 лет, приоритетной целевой группой является население в возрасте 14-30 лет. Объединения формируются на основании инициативного заказа молодежи. </w:t>
      </w:r>
    </w:p>
    <w:p w:rsidR="007F0FA0" w:rsidRPr="008F3F92"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lastRenderedPageBreak/>
        <w:t>Данное направление включает организацию деятельности по основным направленностям молодежной политики: художественно-эстетическая, социально-педагогическая, спортивно-оздоровительная, поддержка молодой семьи, гражданско-патриотическая, правовая.</w:t>
      </w:r>
    </w:p>
    <w:p w:rsidR="007F0FA0" w:rsidRDefault="007F0FA0" w:rsidP="008F3F9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8F3F92">
        <w:rPr>
          <w:rFonts w:ascii="Times New Roman" w:hAnsi="Times New Roman"/>
          <w:sz w:val="28"/>
          <w:szCs w:val="28"/>
        </w:rPr>
        <w:t>В рамках данной подпрограммы планируется увеличить до 20 количество молодежных объединений по интересам, созданных по инициативе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3.3. Повышение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w:t>
      </w:r>
    </w:p>
    <w:p w:rsidR="007F0FA0" w:rsidRPr="00F906BC" w:rsidRDefault="007F0FA0" w:rsidP="00CC5C32">
      <w:pPr>
        <w:pStyle w:val="ConsPlusNorma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 xml:space="preserve">Решение задачи по повышению качества оказания услуг по организации деятельности объединений по интересам для </w:t>
      </w:r>
      <w:r w:rsidR="00FB76AF">
        <w:rPr>
          <w:rFonts w:ascii="Times New Roman" w:hAnsi="Times New Roman" w:cs="Times New Roman"/>
          <w:sz w:val="28"/>
          <w:szCs w:val="28"/>
        </w:rPr>
        <w:t xml:space="preserve">детей, </w:t>
      </w:r>
      <w:r w:rsidRPr="00F906BC">
        <w:rPr>
          <w:rFonts w:ascii="Times New Roman" w:hAnsi="Times New Roman" w:cs="Times New Roman"/>
          <w:sz w:val="28"/>
          <w:szCs w:val="28"/>
        </w:rPr>
        <w:t>подростков и молодежи Чайковского муниципального района включает в себя:</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повышение профессиональной компетенции специалистов сферы молодежной политики;</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организация и проведение мероприятий, носящих соревновательный или конкурсный характер для воспитанников объединений одной направленности с целью контроля качества деятельности объединений;</w:t>
      </w:r>
    </w:p>
    <w:p w:rsidR="007F0FA0" w:rsidRPr="00F906BC" w:rsidRDefault="007F0FA0" w:rsidP="00CC5C32">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участие в конференциях, форумах, семинарах с целью транслирования опыта работы.</w:t>
      </w:r>
    </w:p>
    <w:p w:rsidR="00107A53" w:rsidRDefault="007F0FA0" w:rsidP="00CC5C32">
      <w:pPr>
        <w:tabs>
          <w:tab w:val="left" w:pos="1288"/>
        </w:tabs>
        <w:autoSpaceDE w:val="0"/>
        <w:autoSpaceDN w:val="0"/>
        <w:adjustRightInd w:val="0"/>
        <w:spacing w:after="0" w:line="240" w:lineRule="auto"/>
        <w:ind w:firstLine="709"/>
        <w:jc w:val="both"/>
        <w:outlineLvl w:val="1"/>
        <w:rPr>
          <w:rFonts w:ascii="Times New Roman" w:hAnsi="Times New Roman"/>
          <w:sz w:val="28"/>
          <w:szCs w:val="28"/>
        </w:rPr>
      </w:pPr>
      <w:r w:rsidRPr="00F906BC">
        <w:rPr>
          <w:rFonts w:ascii="Times New Roman" w:hAnsi="Times New Roman"/>
          <w:sz w:val="28"/>
          <w:szCs w:val="28"/>
        </w:rPr>
        <w:t>В части повышения квалификации получателями услуги являются специалисты сферы молодежной политики, работающие в Чайковском муниципальном районе. Организация мероприятий направлена на воспитанников объединений учреждений. В части информирования – целевой группой является население Чайковского муниципального района, потенциально готовое получать данную услугу.</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sz w:val="28"/>
          <w:szCs w:val="28"/>
        </w:rPr>
      </w:pPr>
    </w:p>
    <w:p w:rsidR="007F0FA0" w:rsidRPr="00665895" w:rsidRDefault="007F0FA0" w:rsidP="00F85ACA">
      <w:pPr>
        <w:tabs>
          <w:tab w:val="left" w:pos="1288"/>
        </w:tabs>
        <w:autoSpaceDE w:val="0"/>
        <w:autoSpaceDN w:val="0"/>
        <w:adjustRightInd w:val="0"/>
        <w:spacing w:after="0" w:line="240" w:lineRule="auto"/>
        <w:ind w:firstLine="709"/>
        <w:jc w:val="center"/>
        <w:rPr>
          <w:rFonts w:ascii="Times New Roman" w:hAnsi="Times New Roman"/>
          <w:sz w:val="28"/>
          <w:szCs w:val="28"/>
        </w:rPr>
      </w:pPr>
      <w:r w:rsidRPr="00665895">
        <w:rPr>
          <w:rFonts w:ascii="Times New Roman" w:hAnsi="Times New Roman"/>
          <w:b/>
          <w:sz w:val="28"/>
          <w:szCs w:val="28"/>
          <w:lang w:val="en-US"/>
        </w:rPr>
        <w:t>IV</w:t>
      </w:r>
      <w:r w:rsidRPr="00665895">
        <w:rPr>
          <w:rFonts w:ascii="Times New Roman" w:hAnsi="Times New Roman"/>
          <w:b/>
          <w:sz w:val="28"/>
          <w:szCs w:val="28"/>
        </w:rPr>
        <w:t>. Система подпрограммных мероприятий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В рамках реализации данной подпрограммы: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1) в части организации деятельности объединений:</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разработка и написание программ деятельности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 w:val="center" w:pos="5244"/>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набор участников коллектива;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отчетное мероприятие;</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2) в части поддержки современных инициатив подростков и молодежи на территории Чайковского муниципального района: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поиск ресурсов для поддержки инициативы;</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написание программы деятельности объединения, созданного по инициативе молодежи.</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воспитательного процесса;</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организация методического и консультационного сопровождения деятельности специалистов;</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мониторинг реализации программы объединения</w:t>
      </w:r>
    </w:p>
    <w:p w:rsidR="007F0FA0" w:rsidRPr="00665895" w:rsidRDefault="007F0FA0" w:rsidP="00665895">
      <w:pPr>
        <w:tabs>
          <w:tab w:val="left" w:pos="1288"/>
        </w:tabs>
        <w:autoSpaceDE w:val="0"/>
        <w:autoSpaceDN w:val="0"/>
        <w:adjustRightInd w:val="0"/>
        <w:spacing w:after="0" w:line="240" w:lineRule="auto"/>
        <w:ind w:firstLine="709"/>
        <w:jc w:val="both"/>
        <w:rPr>
          <w:rFonts w:ascii="Times New Roman" w:hAnsi="Times New Roman"/>
          <w:sz w:val="28"/>
          <w:szCs w:val="28"/>
        </w:rPr>
      </w:pPr>
      <w:r w:rsidRPr="00665895">
        <w:rPr>
          <w:rFonts w:ascii="Times New Roman" w:hAnsi="Times New Roman"/>
          <w:sz w:val="28"/>
          <w:szCs w:val="28"/>
        </w:rPr>
        <w:t>- создание объектов молодежной инфраструктуры.</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lastRenderedPageBreak/>
        <w:t>3) в части повышения качества оказания услуг (работ) по организации деятельности объединений по интересам для подростков и молодежи Чайковского муниципального района:</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обучения и повышения квалификации специалистов сферы молодежной политики;</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организация и проведение мероприятий различного уровня;</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уровня профессиональной компетентности специалистов;</w:t>
      </w:r>
    </w:p>
    <w:p w:rsidR="007F0FA0" w:rsidRPr="009262FB" w:rsidRDefault="007F0FA0" w:rsidP="009262FB">
      <w:pPr>
        <w:tabs>
          <w:tab w:val="left" w:pos="1288"/>
        </w:tabs>
        <w:autoSpaceDE w:val="0"/>
        <w:autoSpaceDN w:val="0"/>
        <w:adjustRightInd w:val="0"/>
        <w:spacing w:after="0" w:line="240" w:lineRule="auto"/>
        <w:ind w:firstLine="709"/>
        <w:jc w:val="both"/>
        <w:rPr>
          <w:rFonts w:ascii="Times New Roman" w:hAnsi="Times New Roman"/>
          <w:sz w:val="28"/>
          <w:szCs w:val="28"/>
        </w:rPr>
      </w:pPr>
      <w:r w:rsidRPr="009262FB">
        <w:rPr>
          <w:rFonts w:ascii="Times New Roman" w:hAnsi="Times New Roman"/>
          <w:sz w:val="28"/>
          <w:szCs w:val="28"/>
        </w:rPr>
        <w:t>- мониторинг удовлетворенности подростков и молодежи деятельностью объединений по интересам.</w:t>
      </w:r>
    </w:p>
    <w:p w:rsidR="007F0FA0" w:rsidRDefault="007256AF" w:rsidP="009262F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5B6515">
        <w:rPr>
          <w:rFonts w:ascii="Times New Roman" w:hAnsi="Times New Roman"/>
          <w:sz w:val="28"/>
          <w:szCs w:val="28"/>
        </w:rPr>
        <w:t xml:space="preserve"> </w:t>
      </w:r>
      <w:r w:rsidR="007F0FA0" w:rsidRPr="009262FB">
        <w:rPr>
          <w:rFonts w:ascii="Times New Roman" w:hAnsi="Times New Roman"/>
          <w:sz w:val="28"/>
          <w:szCs w:val="28"/>
        </w:rPr>
        <w:t xml:space="preserve">Данная Подпрограмма реализуется путем оказания муниципальных услуг (работ), учреждениями сферы молодежной политики </w:t>
      </w:r>
      <w:proofErr w:type="spellStart"/>
      <w:r w:rsidR="007F0FA0" w:rsidRPr="009262FB">
        <w:rPr>
          <w:rFonts w:ascii="Times New Roman" w:hAnsi="Times New Roman"/>
          <w:sz w:val="28"/>
          <w:szCs w:val="28"/>
        </w:rPr>
        <w:t>УКиМП</w:t>
      </w:r>
      <w:proofErr w:type="spellEnd"/>
      <w:r w:rsidR="007F0FA0" w:rsidRPr="009262FB">
        <w:rPr>
          <w:rFonts w:ascii="Times New Roman" w:hAnsi="Times New Roman"/>
          <w:sz w:val="28"/>
          <w:szCs w:val="28"/>
        </w:rPr>
        <w:t xml:space="preserve">. Муниципальное задание формируется в соответствии с порядком формирования муниципального задания, и финансового обеспечения выполнения муниципального задания, утвержденным постановлением администрации Чайковского муниципального района </w:t>
      </w:r>
      <w:r w:rsidR="007F0FA0" w:rsidRPr="009262FB">
        <w:rPr>
          <w:rFonts w:ascii="Times New Roman" w:hAnsi="Times New Roman"/>
          <w:sz w:val="28"/>
          <w:szCs w:val="28"/>
          <w:shd w:val="clear" w:color="auto" w:fill="FFFFFF"/>
        </w:rPr>
        <w:t>от 3 декабря 2015 г. № 1415</w:t>
      </w:r>
      <w:r w:rsidR="007F0FA0" w:rsidRPr="009262FB">
        <w:rPr>
          <w:rFonts w:ascii="Times New Roman" w:hAnsi="Times New Roman"/>
          <w:sz w:val="28"/>
          <w:szCs w:val="28"/>
        </w:rPr>
        <w:t xml:space="preserve">. </w:t>
      </w:r>
    </w:p>
    <w:p w:rsidR="007F0FA0" w:rsidRPr="00AA0758" w:rsidRDefault="007F0FA0" w:rsidP="00AA0758">
      <w:pPr>
        <w:autoSpaceDE w:val="0"/>
        <w:autoSpaceDN w:val="0"/>
        <w:adjustRightInd w:val="0"/>
        <w:spacing w:after="0" w:line="240" w:lineRule="auto"/>
        <w:jc w:val="both"/>
        <w:outlineLvl w:val="1"/>
        <w:rPr>
          <w:rFonts w:ascii="Times New Roman" w:hAnsi="Times New Roman"/>
          <w:sz w:val="28"/>
          <w:szCs w:val="28"/>
        </w:rPr>
      </w:pPr>
      <w:r w:rsidRPr="00AA0758">
        <w:rPr>
          <w:rFonts w:ascii="Times New Roman" w:hAnsi="Times New Roman"/>
          <w:sz w:val="28"/>
          <w:szCs w:val="28"/>
        </w:rPr>
        <w:tab/>
        <w:t xml:space="preserve">Финансовое обеспечение деятельности осуществляется за счет средств местного бюджета через перечисление субсидий учреждениям - исполнителям услуги, а также внебюджетных средств, привлекаемых учреждениями самостоятельно. </w:t>
      </w:r>
    </w:p>
    <w:p w:rsidR="007F0FA0" w:rsidRPr="00F906BC" w:rsidRDefault="007F0FA0" w:rsidP="009262FB">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F85ACA">
      <w:pPr>
        <w:tabs>
          <w:tab w:val="left" w:pos="1288"/>
        </w:tabs>
        <w:autoSpaceDE w:val="0"/>
        <w:autoSpaceDN w:val="0"/>
        <w:adjustRightInd w:val="0"/>
        <w:spacing w:after="0" w:line="240" w:lineRule="auto"/>
        <w:ind w:firstLine="709"/>
        <w:jc w:val="center"/>
        <w:rPr>
          <w:rFonts w:ascii="Times New Roman" w:hAnsi="Times New Roman"/>
          <w:b/>
          <w:color w:val="000000"/>
          <w:sz w:val="28"/>
          <w:szCs w:val="28"/>
        </w:rPr>
      </w:pPr>
      <w:r w:rsidRPr="00F906BC">
        <w:rPr>
          <w:rFonts w:ascii="Times New Roman" w:hAnsi="Times New Roman"/>
          <w:b/>
          <w:color w:val="000000"/>
          <w:sz w:val="28"/>
          <w:szCs w:val="28"/>
          <w:lang w:val="en-US"/>
        </w:rPr>
        <w:t>V</w:t>
      </w:r>
      <w:r w:rsidRPr="00F906BC">
        <w:rPr>
          <w:rFonts w:ascii="Times New Roman" w:hAnsi="Times New Roman"/>
          <w:b/>
          <w:color w:val="000000"/>
          <w:sz w:val="28"/>
          <w:szCs w:val="28"/>
        </w:rPr>
        <w:t>. Правовое регулирование подпрограммы</w:t>
      </w:r>
    </w:p>
    <w:p w:rsidR="007F0FA0" w:rsidRPr="00F906BC" w:rsidRDefault="007F0FA0" w:rsidP="00CC5C32">
      <w:pPr>
        <w:pStyle w:val="ConsPlusCell"/>
        <w:widowContro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Подпрограмма разработана в соответствии с Федеральным законом от 24 июня 1999 года № 120-ФЗ «Об основах системы профилактики безнадзорности и правонарушений несовершеннолетних», Программы социально-экономического развития Чайковского муниципального района в 2009-2011 годах и на период до 2015 года, утвержденной решением Земского собрания от 28 января 2009 года № 507, с целью повышения качества организованного досуга для подростков и молодежи Чайковского муниципального района в части деятельности объединений по интересам.</w:t>
      </w:r>
    </w:p>
    <w:p w:rsidR="007F0FA0" w:rsidRPr="00F906BC" w:rsidRDefault="007F0FA0" w:rsidP="00CC5C32">
      <w:pPr>
        <w:tabs>
          <w:tab w:val="left" w:pos="1288"/>
        </w:tabs>
        <w:autoSpaceDE w:val="0"/>
        <w:autoSpaceDN w:val="0"/>
        <w:adjustRightInd w:val="0"/>
        <w:spacing w:after="0" w:line="240" w:lineRule="auto"/>
        <w:ind w:firstLine="540"/>
        <w:jc w:val="both"/>
        <w:rPr>
          <w:rFonts w:ascii="Times New Roman" w:hAnsi="Times New Roman"/>
          <w:b/>
          <w:color w:val="000000"/>
          <w:sz w:val="28"/>
          <w:szCs w:val="28"/>
        </w:rPr>
      </w:pPr>
    </w:p>
    <w:p w:rsidR="007F0FA0" w:rsidRPr="00F906BC" w:rsidRDefault="007F0FA0" w:rsidP="00F85ACA">
      <w:pPr>
        <w:pStyle w:val="1"/>
        <w:tabs>
          <w:tab w:val="left" w:pos="1288"/>
        </w:tabs>
        <w:spacing w:before="0" w:after="0"/>
        <w:ind w:firstLine="709"/>
        <w:rPr>
          <w:rFonts w:ascii="Times New Roman" w:hAnsi="Times New Roman"/>
          <w:color w:val="auto"/>
          <w:sz w:val="28"/>
          <w:szCs w:val="28"/>
        </w:rPr>
      </w:pPr>
      <w:r w:rsidRPr="00F906BC">
        <w:rPr>
          <w:rFonts w:ascii="Times New Roman" w:hAnsi="Times New Roman"/>
          <w:color w:val="auto"/>
          <w:sz w:val="28"/>
          <w:szCs w:val="28"/>
          <w:lang w:val="en-US"/>
        </w:rPr>
        <w:t>VI</w:t>
      </w:r>
      <w:r w:rsidRPr="00F906BC">
        <w:rPr>
          <w:rFonts w:ascii="Times New Roman" w:hAnsi="Times New Roman"/>
          <w:color w:val="auto"/>
          <w:sz w:val="28"/>
          <w:szCs w:val="28"/>
        </w:rPr>
        <w:t>. Ресурсное обеспечение Подпрограммы</w:t>
      </w:r>
    </w:p>
    <w:p w:rsidR="007F0FA0" w:rsidRPr="00665895" w:rsidRDefault="007F0FA0" w:rsidP="00CC5C32">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6.1.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r w:rsidRPr="00F906BC">
        <w:rPr>
          <w:rFonts w:ascii="Times New Roman" w:hAnsi="Times New Roman"/>
          <w:sz w:val="28"/>
          <w:szCs w:val="28"/>
        </w:rPr>
        <w:t>6.2.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4A1491" w:rsidRPr="00F85ACA" w:rsidRDefault="007F0FA0" w:rsidP="004A1491">
      <w:pPr>
        <w:spacing w:after="0"/>
        <w:ind w:firstLine="709"/>
        <w:jc w:val="both"/>
        <w:rPr>
          <w:rFonts w:ascii="Times New Roman" w:hAnsi="Times New Roman"/>
          <w:sz w:val="28"/>
          <w:szCs w:val="28"/>
        </w:rPr>
      </w:pPr>
      <w:r w:rsidRPr="003B3F0B">
        <w:rPr>
          <w:rFonts w:ascii="Times New Roman" w:hAnsi="Times New Roman"/>
          <w:sz w:val="28"/>
          <w:szCs w:val="28"/>
        </w:rPr>
        <w:t xml:space="preserve">6.3. Общий объем финансирования Подпрограммы составляет </w:t>
      </w:r>
      <w:r w:rsidR="00B84CDF">
        <w:rPr>
          <w:rFonts w:ascii="Times New Roman" w:hAnsi="Times New Roman"/>
          <w:sz w:val="28"/>
          <w:szCs w:val="28"/>
        </w:rPr>
        <w:t>261051,420</w:t>
      </w:r>
      <w:r w:rsidR="004A1491" w:rsidRPr="00F85ACA">
        <w:rPr>
          <w:rFonts w:ascii="Times New Roman" w:hAnsi="Times New Roman"/>
          <w:sz w:val="28"/>
          <w:szCs w:val="28"/>
        </w:rPr>
        <w:t xml:space="preserve"> тыс. рублей, в том числе: </w:t>
      </w:r>
    </w:p>
    <w:p w:rsidR="004A1491" w:rsidRPr="004A1491" w:rsidRDefault="004A1491" w:rsidP="004A1491">
      <w:pPr>
        <w:spacing w:after="0"/>
        <w:ind w:firstLine="709"/>
        <w:jc w:val="both"/>
        <w:rPr>
          <w:rFonts w:ascii="Times New Roman" w:hAnsi="Times New Roman"/>
          <w:sz w:val="28"/>
          <w:szCs w:val="28"/>
        </w:rPr>
      </w:pPr>
      <w:r w:rsidRPr="00F85ACA">
        <w:rPr>
          <w:rFonts w:ascii="Times New Roman" w:hAnsi="Times New Roman"/>
          <w:sz w:val="28"/>
          <w:szCs w:val="28"/>
        </w:rPr>
        <w:t xml:space="preserve">средства районного бюджета </w:t>
      </w:r>
      <w:r w:rsidR="00B84CDF">
        <w:rPr>
          <w:rFonts w:ascii="Times New Roman" w:hAnsi="Times New Roman"/>
          <w:sz w:val="28"/>
          <w:szCs w:val="28"/>
        </w:rPr>
        <w:t>261051,420</w:t>
      </w:r>
      <w:bookmarkStart w:id="4" w:name="_GoBack"/>
      <w:bookmarkEnd w:id="4"/>
      <w:r w:rsidR="006C18B8" w:rsidRPr="00F85ACA">
        <w:rPr>
          <w:rFonts w:ascii="Times New Roman" w:hAnsi="Times New Roman"/>
          <w:sz w:val="28"/>
          <w:szCs w:val="28"/>
        </w:rPr>
        <w:t xml:space="preserve"> </w:t>
      </w:r>
      <w:r w:rsidRPr="00F85ACA">
        <w:rPr>
          <w:rFonts w:ascii="Times New Roman" w:hAnsi="Times New Roman"/>
          <w:sz w:val="28"/>
          <w:szCs w:val="28"/>
        </w:rPr>
        <w:t>тыс. рублей.</w:t>
      </w:r>
    </w:p>
    <w:p w:rsidR="004A1491" w:rsidRDefault="007F0FA0" w:rsidP="00317119">
      <w:pPr>
        <w:spacing w:after="0"/>
        <w:ind w:firstLine="708"/>
        <w:jc w:val="both"/>
        <w:rPr>
          <w:rFonts w:ascii="Times New Roman" w:hAnsi="Times New Roman"/>
          <w:sz w:val="28"/>
          <w:szCs w:val="28"/>
        </w:rPr>
      </w:pPr>
      <w:r w:rsidRPr="003423EA">
        <w:rPr>
          <w:rFonts w:ascii="Times New Roman" w:hAnsi="Times New Roman"/>
          <w:sz w:val="28"/>
          <w:szCs w:val="28"/>
        </w:rPr>
        <w:t xml:space="preserve">                              </w:t>
      </w:r>
      <w:r w:rsidR="00317119">
        <w:rPr>
          <w:rFonts w:ascii="Times New Roman" w:hAnsi="Times New Roman"/>
          <w:sz w:val="28"/>
          <w:szCs w:val="28"/>
        </w:rPr>
        <w:t xml:space="preserve">                              </w:t>
      </w:r>
    </w:p>
    <w:p w:rsidR="007F0FA0" w:rsidRPr="003423EA" w:rsidRDefault="007F0FA0" w:rsidP="004A1491">
      <w:pPr>
        <w:spacing w:after="0"/>
        <w:ind w:firstLine="708"/>
        <w:jc w:val="right"/>
        <w:rPr>
          <w:rFonts w:ascii="Times New Roman" w:hAnsi="Times New Roman"/>
          <w:sz w:val="28"/>
          <w:szCs w:val="28"/>
        </w:rPr>
      </w:pPr>
      <w:r w:rsidRPr="003423EA">
        <w:rPr>
          <w:rFonts w:ascii="Times New Roman" w:hAnsi="Times New Roman"/>
          <w:sz w:val="28"/>
          <w:szCs w:val="28"/>
        </w:rPr>
        <w:t xml:space="preserve">                                    (тыс. руб</w:t>
      </w:r>
      <w:r w:rsidR="00175E95">
        <w:rPr>
          <w:rFonts w:ascii="Times New Roman" w:hAnsi="Times New Roman"/>
          <w:sz w:val="28"/>
          <w:szCs w:val="28"/>
        </w:rPr>
        <w:t>.</w:t>
      </w:r>
      <w:r w:rsidRPr="003423EA">
        <w:rPr>
          <w:rFonts w:ascii="Times New Roman" w:hAnsi="Times New Roman"/>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82"/>
        <w:gridCol w:w="762"/>
        <w:gridCol w:w="763"/>
        <w:gridCol w:w="763"/>
        <w:gridCol w:w="762"/>
        <w:gridCol w:w="763"/>
        <w:gridCol w:w="763"/>
        <w:gridCol w:w="763"/>
      </w:tblGrid>
      <w:tr w:rsidR="007F0FA0" w:rsidRPr="003423EA" w:rsidTr="003423EA">
        <w:trPr>
          <w:trHeight w:val="809"/>
          <w:tblHeader/>
        </w:trPr>
        <w:tc>
          <w:tcPr>
            <w:tcW w:w="2410"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lastRenderedPageBreak/>
              <w:t>Наименование подпрограмм</w:t>
            </w:r>
          </w:p>
        </w:tc>
        <w:tc>
          <w:tcPr>
            <w:tcW w:w="1134"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Источник финансирования</w:t>
            </w:r>
          </w:p>
        </w:tc>
        <w:tc>
          <w:tcPr>
            <w:tcW w:w="118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Всего за период действия программы</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2014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2015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2016 год</w:t>
            </w:r>
          </w:p>
        </w:tc>
        <w:tc>
          <w:tcPr>
            <w:tcW w:w="762"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2017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2018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2019 год</w:t>
            </w:r>
          </w:p>
        </w:tc>
        <w:tc>
          <w:tcPr>
            <w:tcW w:w="763" w:type="dxa"/>
            <w:vAlign w:val="center"/>
          </w:tcPr>
          <w:p w:rsidR="007F0FA0" w:rsidRPr="003423EA" w:rsidRDefault="007F0FA0" w:rsidP="003423EA">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2020 год</w:t>
            </w:r>
          </w:p>
        </w:tc>
      </w:tr>
      <w:tr w:rsidR="004A1491" w:rsidRPr="003423EA" w:rsidTr="006C18B8">
        <w:trPr>
          <w:trHeight w:val="480"/>
        </w:trPr>
        <w:tc>
          <w:tcPr>
            <w:tcW w:w="2410" w:type="dxa"/>
            <w:vAlign w:val="center"/>
          </w:tcPr>
          <w:p w:rsidR="004A1491" w:rsidRPr="003423EA" w:rsidRDefault="004A1491"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 xml:space="preserve">Подпрограмма 2. </w:t>
            </w:r>
            <w:r w:rsidRPr="003423EA">
              <w:rPr>
                <w:rFonts w:ascii="Times New Roman" w:hAnsi="Times New Roman"/>
                <w:sz w:val="24"/>
                <w:szCs w:val="24"/>
              </w:rPr>
              <w:t>«Организация досуговой занятости подростков и молодежи Чайковского муниципального района на 2014 – 2020 годы»</w:t>
            </w:r>
          </w:p>
        </w:tc>
        <w:tc>
          <w:tcPr>
            <w:tcW w:w="1134" w:type="dxa"/>
            <w:vAlign w:val="center"/>
          </w:tcPr>
          <w:p w:rsidR="004A1491"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Районный бюджет</w:t>
            </w:r>
          </w:p>
        </w:tc>
        <w:tc>
          <w:tcPr>
            <w:tcW w:w="118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6C18B8" w:rsidP="00C0691E">
            <w:pPr>
              <w:jc w:val="center"/>
              <w:rPr>
                <w:rFonts w:ascii="Times New Roman" w:hAnsi="Times New Roman"/>
                <w:sz w:val="24"/>
                <w:szCs w:val="24"/>
              </w:rPr>
            </w:pPr>
            <w:r w:rsidRPr="00F85ACA">
              <w:rPr>
                <w:rFonts w:ascii="Times New Roman" w:hAnsi="Times New Roman"/>
                <w:sz w:val="24"/>
                <w:szCs w:val="24"/>
              </w:rPr>
              <w:t>26</w:t>
            </w:r>
            <w:r w:rsidR="00C0691E">
              <w:rPr>
                <w:rFonts w:ascii="Times New Roman" w:hAnsi="Times New Roman"/>
                <w:sz w:val="24"/>
                <w:szCs w:val="24"/>
              </w:rPr>
              <w:t>1051</w:t>
            </w:r>
            <w:r w:rsidRPr="00F85ACA">
              <w:rPr>
                <w:rFonts w:ascii="Times New Roman" w:hAnsi="Times New Roman"/>
                <w:sz w:val="24"/>
                <w:szCs w:val="24"/>
              </w:rPr>
              <w:t>,</w:t>
            </w:r>
            <w:r w:rsidR="00C0691E">
              <w:rPr>
                <w:rFonts w:ascii="Times New Roman" w:hAnsi="Times New Roman"/>
                <w:sz w:val="24"/>
                <w:szCs w:val="24"/>
              </w:rPr>
              <w:t>420</w:t>
            </w:r>
          </w:p>
        </w:tc>
        <w:tc>
          <w:tcPr>
            <w:tcW w:w="76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35608,800</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36729,397</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34688,699</w:t>
            </w:r>
          </w:p>
        </w:tc>
        <w:tc>
          <w:tcPr>
            <w:tcW w:w="762"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r w:rsidRPr="00F85ACA">
              <w:rPr>
                <w:rFonts w:ascii="Times New Roman" w:hAnsi="Times New Roman"/>
                <w:sz w:val="24"/>
                <w:szCs w:val="24"/>
              </w:rPr>
              <w:t>38139,228</w:t>
            </w:r>
          </w:p>
        </w:tc>
        <w:tc>
          <w:tcPr>
            <w:tcW w:w="763" w:type="dxa"/>
            <w:vAlign w:val="center"/>
          </w:tcPr>
          <w:p w:rsidR="004A1491" w:rsidRPr="00F85ACA" w:rsidRDefault="004A1491" w:rsidP="006C18B8">
            <w:pPr>
              <w:jc w:val="center"/>
              <w:rPr>
                <w:rFonts w:ascii="Times New Roman" w:hAnsi="Times New Roman"/>
                <w:sz w:val="24"/>
                <w:szCs w:val="24"/>
              </w:rPr>
            </w:pPr>
          </w:p>
          <w:p w:rsidR="004A1491" w:rsidRPr="00F85ACA" w:rsidRDefault="004A1491" w:rsidP="006C18B8">
            <w:pPr>
              <w:jc w:val="center"/>
              <w:rPr>
                <w:rFonts w:ascii="Times New Roman" w:hAnsi="Times New Roman"/>
                <w:sz w:val="24"/>
                <w:szCs w:val="24"/>
              </w:rPr>
            </w:pPr>
          </w:p>
          <w:p w:rsidR="004A1491" w:rsidRPr="00F85ACA" w:rsidRDefault="006C18B8" w:rsidP="00C0691E">
            <w:pPr>
              <w:jc w:val="center"/>
              <w:rPr>
                <w:rFonts w:ascii="Times New Roman" w:hAnsi="Times New Roman"/>
                <w:sz w:val="24"/>
                <w:szCs w:val="24"/>
              </w:rPr>
            </w:pPr>
            <w:r w:rsidRPr="00F85ACA">
              <w:rPr>
                <w:rFonts w:ascii="Times New Roman" w:hAnsi="Times New Roman"/>
                <w:sz w:val="24"/>
                <w:szCs w:val="24"/>
              </w:rPr>
              <w:t>4</w:t>
            </w:r>
            <w:r w:rsidR="00C0691E">
              <w:rPr>
                <w:rFonts w:ascii="Times New Roman" w:hAnsi="Times New Roman"/>
                <w:sz w:val="24"/>
                <w:szCs w:val="24"/>
              </w:rPr>
              <w:t>1162</w:t>
            </w:r>
            <w:r w:rsidRPr="00F85ACA">
              <w:rPr>
                <w:rFonts w:ascii="Times New Roman" w:hAnsi="Times New Roman"/>
                <w:sz w:val="24"/>
                <w:szCs w:val="24"/>
              </w:rPr>
              <w:t>,</w:t>
            </w:r>
            <w:r w:rsidR="00C0691E">
              <w:rPr>
                <w:rFonts w:ascii="Times New Roman" w:hAnsi="Times New Roman"/>
                <w:sz w:val="24"/>
                <w:szCs w:val="24"/>
              </w:rPr>
              <w:t>566</w:t>
            </w:r>
          </w:p>
        </w:tc>
        <w:tc>
          <w:tcPr>
            <w:tcW w:w="763" w:type="dxa"/>
            <w:vAlign w:val="center"/>
          </w:tcPr>
          <w:p w:rsidR="004A1491" w:rsidRPr="00030A5E" w:rsidRDefault="004A1491" w:rsidP="006C18B8">
            <w:pPr>
              <w:jc w:val="center"/>
              <w:rPr>
                <w:rFonts w:ascii="Times New Roman" w:hAnsi="Times New Roman"/>
                <w:sz w:val="24"/>
                <w:szCs w:val="24"/>
              </w:rPr>
            </w:pPr>
          </w:p>
          <w:p w:rsidR="004A1491" w:rsidRPr="00030A5E" w:rsidRDefault="004A1491" w:rsidP="006C18B8">
            <w:pPr>
              <w:jc w:val="center"/>
              <w:rPr>
                <w:rFonts w:ascii="Times New Roman" w:hAnsi="Times New Roman"/>
                <w:sz w:val="24"/>
                <w:szCs w:val="24"/>
              </w:rPr>
            </w:pPr>
          </w:p>
          <w:p w:rsidR="004A1491" w:rsidRPr="00030A5E" w:rsidRDefault="00030A5E" w:rsidP="006C18B8">
            <w:pPr>
              <w:jc w:val="center"/>
              <w:rPr>
                <w:rFonts w:ascii="Times New Roman" w:hAnsi="Times New Roman"/>
                <w:sz w:val="24"/>
                <w:szCs w:val="24"/>
              </w:rPr>
            </w:pPr>
            <w:r>
              <w:rPr>
                <w:rFonts w:ascii="Times New Roman" w:hAnsi="Times New Roman"/>
                <w:sz w:val="24"/>
                <w:szCs w:val="24"/>
              </w:rPr>
              <w:t>37148,150</w:t>
            </w:r>
          </w:p>
        </w:tc>
        <w:tc>
          <w:tcPr>
            <w:tcW w:w="763" w:type="dxa"/>
            <w:vAlign w:val="center"/>
          </w:tcPr>
          <w:p w:rsidR="004A1491" w:rsidRPr="00030A5E" w:rsidRDefault="004A1491" w:rsidP="006C18B8">
            <w:pPr>
              <w:jc w:val="center"/>
              <w:rPr>
                <w:rFonts w:ascii="Times New Roman" w:hAnsi="Times New Roman"/>
                <w:sz w:val="24"/>
                <w:szCs w:val="24"/>
              </w:rPr>
            </w:pPr>
          </w:p>
          <w:p w:rsidR="004A1491" w:rsidRPr="00030A5E" w:rsidRDefault="004A1491" w:rsidP="006C18B8">
            <w:pPr>
              <w:jc w:val="center"/>
              <w:rPr>
                <w:rFonts w:ascii="Times New Roman" w:hAnsi="Times New Roman"/>
                <w:sz w:val="24"/>
                <w:szCs w:val="24"/>
              </w:rPr>
            </w:pPr>
          </w:p>
          <w:p w:rsidR="004A1491" w:rsidRPr="00030A5E" w:rsidRDefault="00030A5E" w:rsidP="006C18B8">
            <w:pPr>
              <w:jc w:val="center"/>
              <w:rPr>
                <w:rFonts w:ascii="Times New Roman" w:hAnsi="Times New Roman"/>
                <w:sz w:val="24"/>
                <w:szCs w:val="24"/>
              </w:rPr>
            </w:pPr>
            <w:r>
              <w:rPr>
                <w:rFonts w:ascii="Times New Roman" w:hAnsi="Times New Roman"/>
                <w:sz w:val="24"/>
                <w:szCs w:val="24"/>
              </w:rPr>
              <w:t>37574,580</w:t>
            </w:r>
          </w:p>
        </w:tc>
      </w:tr>
      <w:tr w:rsidR="00030A5E" w:rsidRPr="003423EA" w:rsidTr="006C18B8">
        <w:trPr>
          <w:trHeight w:val="480"/>
        </w:trPr>
        <w:tc>
          <w:tcPr>
            <w:tcW w:w="2410" w:type="dxa"/>
            <w:vAlign w:val="center"/>
          </w:tcPr>
          <w:p w:rsidR="00030A5E" w:rsidRPr="003423EA" w:rsidRDefault="00030A5E" w:rsidP="00175E95">
            <w:pPr>
              <w:tabs>
                <w:tab w:val="left" w:pos="1288"/>
              </w:tabs>
              <w:spacing w:line="240" w:lineRule="auto"/>
              <w:jc w:val="center"/>
              <w:rPr>
                <w:rFonts w:ascii="Times New Roman" w:hAnsi="Times New Roman"/>
                <w:color w:val="000000"/>
                <w:sz w:val="24"/>
                <w:szCs w:val="24"/>
              </w:rPr>
            </w:pPr>
            <w:r w:rsidRPr="003423EA">
              <w:rPr>
                <w:rFonts w:ascii="Times New Roman" w:hAnsi="Times New Roman"/>
                <w:color w:val="000000"/>
                <w:sz w:val="24"/>
                <w:szCs w:val="24"/>
              </w:rPr>
              <w:t>Итого по муниципальной программе</w:t>
            </w:r>
          </w:p>
        </w:tc>
        <w:tc>
          <w:tcPr>
            <w:tcW w:w="1134" w:type="dxa"/>
            <w:vAlign w:val="center"/>
          </w:tcPr>
          <w:p w:rsidR="00030A5E" w:rsidRPr="003423EA" w:rsidRDefault="00EA2C3B" w:rsidP="00EA2C3B">
            <w:pPr>
              <w:tabs>
                <w:tab w:val="left" w:pos="1288"/>
              </w:tabs>
              <w:spacing w:line="240" w:lineRule="auto"/>
              <w:jc w:val="center"/>
              <w:rPr>
                <w:rFonts w:ascii="Times New Roman" w:hAnsi="Times New Roman"/>
                <w:color w:val="000000"/>
                <w:sz w:val="24"/>
                <w:szCs w:val="24"/>
              </w:rPr>
            </w:pPr>
            <w:r>
              <w:rPr>
                <w:rFonts w:ascii="Times New Roman" w:hAnsi="Times New Roman"/>
                <w:sz w:val="24"/>
                <w:szCs w:val="24"/>
              </w:rPr>
              <w:t>Р</w:t>
            </w:r>
            <w:r w:rsidR="00030A5E" w:rsidRPr="003423EA">
              <w:rPr>
                <w:rFonts w:ascii="Times New Roman" w:hAnsi="Times New Roman"/>
                <w:sz w:val="24"/>
                <w:szCs w:val="24"/>
              </w:rPr>
              <w:t>айонн</w:t>
            </w:r>
            <w:r>
              <w:rPr>
                <w:rFonts w:ascii="Times New Roman" w:hAnsi="Times New Roman"/>
                <w:sz w:val="24"/>
                <w:szCs w:val="24"/>
              </w:rPr>
              <w:t>ый бюджет</w:t>
            </w:r>
          </w:p>
        </w:tc>
        <w:tc>
          <w:tcPr>
            <w:tcW w:w="1182" w:type="dxa"/>
            <w:noWrap/>
            <w:vAlign w:val="center"/>
          </w:tcPr>
          <w:p w:rsidR="00030A5E" w:rsidRPr="00F85ACA" w:rsidRDefault="00030A5E" w:rsidP="006C18B8">
            <w:pPr>
              <w:jc w:val="center"/>
              <w:rPr>
                <w:rFonts w:ascii="Times New Roman" w:hAnsi="Times New Roman"/>
                <w:sz w:val="24"/>
                <w:szCs w:val="24"/>
              </w:rPr>
            </w:pPr>
          </w:p>
          <w:p w:rsidR="00030A5E" w:rsidRPr="00F85ACA" w:rsidRDefault="00C0691E" w:rsidP="006C18B8">
            <w:pPr>
              <w:jc w:val="center"/>
              <w:rPr>
                <w:rFonts w:ascii="Times New Roman" w:hAnsi="Times New Roman"/>
                <w:sz w:val="24"/>
                <w:szCs w:val="24"/>
              </w:rPr>
            </w:pPr>
            <w:r w:rsidRPr="00F85ACA">
              <w:rPr>
                <w:rFonts w:ascii="Times New Roman" w:hAnsi="Times New Roman"/>
                <w:sz w:val="24"/>
                <w:szCs w:val="24"/>
              </w:rPr>
              <w:t>26</w:t>
            </w:r>
            <w:r>
              <w:rPr>
                <w:rFonts w:ascii="Times New Roman" w:hAnsi="Times New Roman"/>
                <w:sz w:val="24"/>
                <w:szCs w:val="24"/>
              </w:rPr>
              <w:t>1051</w:t>
            </w:r>
            <w:r w:rsidRPr="00F85ACA">
              <w:rPr>
                <w:rFonts w:ascii="Times New Roman" w:hAnsi="Times New Roman"/>
                <w:sz w:val="24"/>
                <w:szCs w:val="24"/>
              </w:rPr>
              <w:t>,</w:t>
            </w:r>
            <w:r>
              <w:rPr>
                <w:rFonts w:ascii="Times New Roman" w:hAnsi="Times New Roman"/>
                <w:sz w:val="24"/>
                <w:szCs w:val="24"/>
              </w:rPr>
              <w:t>420</w:t>
            </w:r>
          </w:p>
        </w:tc>
        <w:tc>
          <w:tcPr>
            <w:tcW w:w="762"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35608,800</w:t>
            </w:r>
          </w:p>
        </w:tc>
        <w:tc>
          <w:tcPr>
            <w:tcW w:w="763"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36729,397</w:t>
            </w:r>
          </w:p>
        </w:tc>
        <w:tc>
          <w:tcPr>
            <w:tcW w:w="763" w:type="dxa"/>
            <w:noWrap/>
            <w:vAlign w:val="center"/>
          </w:tcPr>
          <w:p w:rsidR="00030A5E" w:rsidRPr="00F85ACA" w:rsidRDefault="00030A5E" w:rsidP="006C18B8">
            <w:pPr>
              <w:jc w:val="center"/>
              <w:rPr>
                <w:rFonts w:ascii="Times New Roman" w:hAnsi="Times New Roman"/>
                <w:sz w:val="24"/>
                <w:szCs w:val="24"/>
              </w:rPr>
            </w:pPr>
          </w:p>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34688,699</w:t>
            </w:r>
          </w:p>
        </w:tc>
        <w:tc>
          <w:tcPr>
            <w:tcW w:w="762" w:type="dxa"/>
            <w:noWrap/>
            <w:vAlign w:val="center"/>
          </w:tcPr>
          <w:p w:rsidR="00030A5E" w:rsidRPr="00F85ACA" w:rsidRDefault="00030A5E" w:rsidP="006C18B8">
            <w:pPr>
              <w:jc w:val="center"/>
              <w:rPr>
                <w:rFonts w:ascii="Times New Roman" w:hAnsi="Times New Roman"/>
                <w:sz w:val="24"/>
                <w:szCs w:val="24"/>
              </w:rPr>
            </w:pPr>
            <w:r w:rsidRPr="00F85ACA">
              <w:rPr>
                <w:rFonts w:ascii="Times New Roman" w:hAnsi="Times New Roman"/>
                <w:sz w:val="24"/>
                <w:szCs w:val="24"/>
              </w:rPr>
              <w:t>38139,228</w:t>
            </w:r>
          </w:p>
        </w:tc>
        <w:tc>
          <w:tcPr>
            <w:tcW w:w="763" w:type="dxa"/>
            <w:noWrap/>
            <w:vAlign w:val="center"/>
          </w:tcPr>
          <w:p w:rsidR="00030A5E" w:rsidRPr="00F85ACA" w:rsidRDefault="00C0691E" w:rsidP="006C18B8">
            <w:pPr>
              <w:jc w:val="center"/>
              <w:rPr>
                <w:rFonts w:ascii="Times New Roman" w:hAnsi="Times New Roman"/>
                <w:sz w:val="24"/>
                <w:szCs w:val="24"/>
              </w:rPr>
            </w:pPr>
            <w:r w:rsidRPr="00F85ACA">
              <w:rPr>
                <w:rFonts w:ascii="Times New Roman" w:hAnsi="Times New Roman"/>
                <w:sz w:val="24"/>
                <w:szCs w:val="24"/>
              </w:rPr>
              <w:t>4</w:t>
            </w:r>
            <w:r>
              <w:rPr>
                <w:rFonts w:ascii="Times New Roman" w:hAnsi="Times New Roman"/>
                <w:sz w:val="24"/>
                <w:szCs w:val="24"/>
              </w:rPr>
              <w:t>1162</w:t>
            </w:r>
            <w:r w:rsidRPr="00F85ACA">
              <w:rPr>
                <w:rFonts w:ascii="Times New Roman" w:hAnsi="Times New Roman"/>
                <w:sz w:val="24"/>
                <w:szCs w:val="24"/>
              </w:rPr>
              <w:t>,</w:t>
            </w:r>
            <w:r>
              <w:rPr>
                <w:rFonts w:ascii="Times New Roman" w:hAnsi="Times New Roman"/>
                <w:sz w:val="24"/>
                <w:szCs w:val="24"/>
              </w:rPr>
              <w:t>566</w:t>
            </w:r>
          </w:p>
        </w:tc>
        <w:tc>
          <w:tcPr>
            <w:tcW w:w="763" w:type="dxa"/>
            <w:noWrap/>
            <w:vAlign w:val="center"/>
          </w:tcPr>
          <w:p w:rsidR="00030A5E" w:rsidRPr="00030A5E" w:rsidRDefault="00030A5E" w:rsidP="006C18B8">
            <w:pPr>
              <w:jc w:val="center"/>
              <w:rPr>
                <w:rFonts w:ascii="Times New Roman" w:hAnsi="Times New Roman"/>
                <w:sz w:val="24"/>
                <w:szCs w:val="24"/>
              </w:rPr>
            </w:pPr>
            <w:r>
              <w:rPr>
                <w:rFonts w:ascii="Times New Roman" w:hAnsi="Times New Roman"/>
                <w:sz w:val="24"/>
                <w:szCs w:val="24"/>
              </w:rPr>
              <w:t>37148,150</w:t>
            </w:r>
          </w:p>
        </w:tc>
        <w:tc>
          <w:tcPr>
            <w:tcW w:w="763" w:type="dxa"/>
            <w:noWrap/>
            <w:vAlign w:val="center"/>
          </w:tcPr>
          <w:p w:rsidR="00030A5E" w:rsidRPr="00030A5E" w:rsidRDefault="00030A5E" w:rsidP="006C18B8">
            <w:pPr>
              <w:jc w:val="center"/>
              <w:rPr>
                <w:rFonts w:ascii="Times New Roman" w:hAnsi="Times New Roman"/>
                <w:sz w:val="24"/>
                <w:szCs w:val="24"/>
              </w:rPr>
            </w:pPr>
            <w:r>
              <w:rPr>
                <w:rFonts w:ascii="Times New Roman" w:hAnsi="Times New Roman"/>
                <w:sz w:val="24"/>
                <w:szCs w:val="24"/>
              </w:rPr>
              <w:t>37574,580</w:t>
            </w:r>
          </w:p>
        </w:tc>
      </w:tr>
    </w:tbl>
    <w:p w:rsidR="007F0FA0" w:rsidRPr="00D54BEB" w:rsidRDefault="007F0FA0" w:rsidP="003423EA">
      <w:pPr>
        <w:spacing w:after="0" w:line="240" w:lineRule="auto"/>
        <w:ind w:firstLine="708"/>
        <w:jc w:val="both"/>
        <w:rPr>
          <w:rFonts w:ascii="Times New Roman" w:hAnsi="Times New Roman"/>
          <w:sz w:val="28"/>
          <w:szCs w:val="28"/>
          <w:highlight w:val="yellow"/>
        </w:rPr>
      </w:pPr>
    </w:p>
    <w:p w:rsidR="007F0FA0" w:rsidRPr="00F906BC" w:rsidRDefault="007F0FA0" w:rsidP="0047782D">
      <w:pPr>
        <w:tabs>
          <w:tab w:val="left" w:pos="1288"/>
        </w:tabs>
        <w:autoSpaceDE w:val="0"/>
        <w:autoSpaceDN w:val="0"/>
        <w:adjustRightInd w:val="0"/>
        <w:spacing w:after="0" w:line="240" w:lineRule="auto"/>
        <w:ind w:firstLine="709"/>
        <w:jc w:val="both"/>
        <w:rPr>
          <w:rFonts w:ascii="Times New Roman" w:hAnsi="Times New Roman"/>
          <w:sz w:val="28"/>
          <w:szCs w:val="28"/>
        </w:rPr>
      </w:pPr>
      <w:r w:rsidRPr="00D54BEB">
        <w:rPr>
          <w:rFonts w:ascii="Times New Roman" w:hAnsi="Times New Roman"/>
          <w:sz w:val="28"/>
          <w:szCs w:val="28"/>
        </w:rPr>
        <w:t>6.4. Примечание:</w:t>
      </w:r>
      <w:r w:rsidRPr="00F906BC">
        <w:rPr>
          <w:rFonts w:ascii="Times New Roman" w:hAnsi="Times New Roman"/>
          <w:sz w:val="28"/>
          <w:szCs w:val="28"/>
        </w:rPr>
        <w:t xml:space="preserve"> </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F906BC" w:rsidRDefault="007F0FA0" w:rsidP="006902CA">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6.4.2.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7F0FA0" w:rsidRPr="00F906BC"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F906BC">
        <w:rPr>
          <w:rFonts w:ascii="Times New Roman" w:hAnsi="Times New Roman"/>
          <w:sz w:val="28"/>
          <w:szCs w:val="28"/>
        </w:rPr>
        <w:t>6.4.3. Финансовое обеспечение Подпрограммы за счет средств бюджета Чайковского муниципального района приведен в приложении 4 и приложении 5 к Программе.</w:t>
      </w:r>
    </w:p>
    <w:p w:rsidR="007F0FA0" w:rsidRPr="00665895"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 xml:space="preserve">6.5. Данная Подпрограмма реализуется путем предоставления муниципальных услуг, согласно плановому заданию за счет средств районного бюджета, бюджетными учреждениями сферы молодежной политики </w:t>
      </w:r>
      <w:proofErr w:type="spellStart"/>
      <w:r w:rsidRPr="00665895">
        <w:rPr>
          <w:rFonts w:ascii="Times New Roman" w:hAnsi="Times New Roman"/>
          <w:sz w:val="28"/>
          <w:szCs w:val="28"/>
        </w:rPr>
        <w:t>УКиМП</w:t>
      </w:r>
      <w:proofErr w:type="spellEnd"/>
      <w:r w:rsidRPr="00665895">
        <w:rPr>
          <w:rFonts w:ascii="Times New Roman" w:hAnsi="Times New Roman"/>
          <w:sz w:val="28"/>
          <w:szCs w:val="28"/>
        </w:rPr>
        <w:t xml:space="preserve"> администрации Чайковского муниципального района.</w:t>
      </w:r>
      <w:r>
        <w:rPr>
          <w:rFonts w:ascii="Times New Roman" w:hAnsi="Times New Roman"/>
          <w:sz w:val="28"/>
          <w:szCs w:val="28"/>
        </w:rPr>
        <w:t xml:space="preserve"> </w:t>
      </w:r>
    </w:p>
    <w:p w:rsidR="007F0FA0" w:rsidRPr="009262FB" w:rsidRDefault="007F0FA0" w:rsidP="006902CA">
      <w:pPr>
        <w:tabs>
          <w:tab w:val="left" w:pos="1288"/>
        </w:tabs>
        <w:autoSpaceDE w:val="0"/>
        <w:autoSpaceDN w:val="0"/>
        <w:adjustRightInd w:val="0"/>
        <w:spacing w:after="0" w:line="240" w:lineRule="auto"/>
        <w:ind w:firstLine="540"/>
        <w:jc w:val="both"/>
        <w:rPr>
          <w:rFonts w:ascii="Times New Roman" w:hAnsi="Times New Roman"/>
          <w:sz w:val="28"/>
          <w:szCs w:val="28"/>
        </w:rPr>
      </w:pPr>
      <w:r w:rsidRPr="009262FB">
        <w:rPr>
          <w:rFonts w:ascii="Times New Roman" w:hAnsi="Times New Roman"/>
          <w:sz w:val="28"/>
          <w:szCs w:val="28"/>
        </w:rPr>
        <w:t xml:space="preserve">6.6. Муниципальное задание формируется в соответствии с порядком формирования муниципального задания и финансовым обеспечением выполнения муниципального задания, утвержденным постановлением администрации Чайковского муниципального района </w:t>
      </w:r>
      <w:r w:rsidRPr="009262FB">
        <w:rPr>
          <w:rFonts w:ascii="Times New Roman" w:hAnsi="Times New Roman"/>
          <w:sz w:val="28"/>
          <w:szCs w:val="28"/>
          <w:shd w:val="clear" w:color="auto" w:fill="FFFFFF"/>
        </w:rPr>
        <w:t>от 3 декабря 2015 г. № 1415</w:t>
      </w:r>
      <w:r w:rsidRPr="009262FB">
        <w:rPr>
          <w:rFonts w:ascii="Times New Roman" w:hAnsi="Times New Roman"/>
          <w:sz w:val="28"/>
          <w:szCs w:val="28"/>
        </w:rPr>
        <w:t>.</w:t>
      </w:r>
    </w:p>
    <w:p w:rsidR="007F0FA0" w:rsidRPr="00F906BC" w:rsidRDefault="007F0FA0" w:rsidP="00665895">
      <w:pPr>
        <w:tabs>
          <w:tab w:val="left" w:pos="1288"/>
        </w:tabs>
        <w:autoSpaceDE w:val="0"/>
        <w:autoSpaceDN w:val="0"/>
        <w:adjustRightInd w:val="0"/>
        <w:spacing w:after="0" w:line="240" w:lineRule="auto"/>
        <w:ind w:firstLine="540"/>
        <w:jc w:val="both"/>
        <w:rPr>
          <w:rFonts w:ascii="Times New Roman" w:hAnsi="Times New Roman"/>
          <w:sz w:val="28"/>
          <w:szCs w:val="28"/>
        </w:rPr>
      </w:pPr>
      <w:r w:rsidRPr="00665895">
        <w:rPr>
          <w:rFonts w:ascii="Times New Roman" w:hAnsi="Times New Roman"/>
          <w:sz w:val="28"/>
          <w:szCs w:val="28"/>
        </w:rPr>
        <w:t>6.7. Финансовое обеспечение деятельности осуществляется за счет средств районного бюджета через перечисление субсидий учреждениям – исполнителям услуги в соответствии с Порядком определения объема и условий предоставления субсидий бюджетным и автономным учреждениям из</w:t>
      </w:r>
      <w:r w:rsidRPr="00243F3C">
        <w:rPr>
          <w:szCs w:val="28"/>
        </w:rPr>
        <w:t xml:space="preserve"> </w:t>
      </w:r>
      <w:r w:rsidRPr="00665895">
        <w:rPr>
          <w:rFonts w:ascii="Times New Roman" w:hAnsi="Times New Roman"/>
          <w:sz w:val="28"/>
          <w:szCs w:val="28"/>
        </w:rPr>
        <w:t xml:space="preserve">бюджета Чайковского муниципального района, утвержденным </w:t>
      </w:r>
      <w:r w:rsidRPr="00665895">
        <w:rPr>
          <w:rFonts w:ascii="Times New Roman" w:hAnsi="Times New Roman"/>
          <w:sz w:val="28"/>
          <w:szCs w:val="28"/>
          <w:shd w:val="clear" w:color="auto" w:fill="FFFFFF"/>
        </w:rPr>
        <w:t xml:space="preserve">Постановлением </w:t>
      </w:r>
      <w:r w:rsidRPr="00665895">
        <w:rPr>
          <w:rFonts w:ascii="Times New Roman" w:hAnsi="Times New Roman"/>
          <w:sz w:val="28"/>
          <w:szCs w:val="28"/>
          <w:shd w:val="clear" w:color="auto" w:fill="FFFFFF"/>
        </w:rPr>
        <w:lastRenderedPageBreak/>
        <w:t>администрации Чайковского муниципального района от 3 декабря 2015 г. № 1415</w:t>
      </w:r>
      <w:r w:rsidRPr="00665895">
        <w:rPr>
          <w:rFonts w:ascii="Times New Roman" w:hAnsi="Times New Roman"/>
          <w:sz w:val="28"/>
          <w:szCs w:val="28"/>
        </w:rPr>
        <w:t>, а также внебюджетных средств, привлекаемых учреждениями самостоятельно.</w:t>
      </w:r>
    </w:p>
    <w:p w:rsidR="007F0FA0" w:rsidRPr="00F906BC" w:rsidRDefault="007F0FA0" w:rsidP="00CC5C32">
      <w:pPr>
        <w:pStyle w:val="1"/>
        <w:tabs>
          <w:tab w:val="left" w:pos="1288"/>
        </w:tabs>
        <w:spacing w:before="0" w:after="0"/>
        <w:jc w:val="left"/>
        <w:rPr>
          <w:rFonts w:ascii="Times New Roman" w:hAnsi="Times New Roman"/>
          <w:color w:val="auto"/>
          <w:sz w:val="28"/>
          <w:szCs w:val="28"/>
        </w:rPr>
      </w:pPr>
    </w:p>
    <w:p w:rsidR="007F0FA0" w:rsidRPr="00F906BC" w:rsidRDefault="007F0FA0" w:rsidP="00A70D35">
      <w:pPr>
        <w:pStyle w:val="1"/>
        <w:numPr>
          <w:ilvl w:val="0"/>
          <w:numId w:val="5"/>
        </w:numPr>
        <w:tabs>
          <w:tab w:val="left" w:pos="1288"/>
        </w:tabs>
        <w:spacing w:before="0" w:after="0"/>
        <w:ind w:left="0" w:firstLine="709"/>
        <w:jc w:val="both"/>
        <w:rPr>
          <w:rFonts w:ascii="Times New Roman" w:hAnsi="Times New Roman"/>
          <w:color w:val="auto"/>
          <w:sz w:val="28"/>
          <w:szCs w:val="28"/>
        </w:rPr>
      </w:pPr>
      <w:r w:rsidRPr="00F906BC">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7.1. Для успешной</w:t>
      </w:r>
      <w:r w:rsidR="00092661">
        <w:rPr>
          <w:rFonts w:ascii="Times New Roman" w:hAnsi="Times New Roman" w:cs="Times New Roman"/>
          <w:sz w:val="28"/>
          <w:szCs w:val="28"/>
        </w:rPr>
        <w:t xml:space="preserve"> реализации Подпрограммы важное </w:t>
      </w:r>
      <w:r w:rsidRPr="00F906BC">
        <w:rPr>
          <w:rFonts w:ascii="Times New Roman" w:hAnsi="Times New Roman" w:cs="Times New Roman"/>
          <w:sz w:val="28"/>
          <w:szCs w:val="28"/>
        </w:rPr>
        <w:t>значение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F906BC" w:rsidRDefault="007F0FA0" w:rsidP="00CC5C32">
      <w:pPr>
        <w:pStyle w:val="ConsPlusNormal"/>
        <w:tabs>
          <w:tab w:val="left" w:pos="1288"/>
        </w:tabs>
        <w:jc w:val="both"/>
        <w:rPr>
          <w:rFonts w:ascii="Times New Roman" w:hAnsi="Times New Roman" w:cs="Times New Roman"/>
          <w:sz w:val="28"/>
          <w:szCs w:val="28"/>
        </w:rPr>
      </w:pPr>
      <w:r w:rsidRPr="00F906BC">
        <w:rPr>
          <w:rFonts w:ascii="Times New Roman" w:hAnsi="Times New Roman" w:cs="Times New Roman"/>
          <w:sz w:val="28"/>
          <w:szCs w:val="28"/>
        </w:rPr>
        <w:t>7.2. В рамках реализации Подпрограммы могут быть выделены следующие риски ее реализации:</w:t>
      </w:r>
    </w:p>
    <w:p w:rsidR="007F0FA0" w:rsidRPr="00F906BC" w:rsidRDefault="007F0FA0" w:rsidP="00CC5C32">
      <w:pPr>
        <w:pStyle w:val="ConsPlusNormal"/>
        <w:tabs>
          <w:tab w:val="left" w:pos="1288"/>
        </w:tabs>
        <w:outlineLvl w:val="4"/>
        <w:rPr>
          <w:rFonts w:ascii="Times New Roman" w:hAnsi="Times New Roman" w:cs="Times New Roman"/>
          <w:sz w:val="28"/>
          <w:szCs w:val="28"/>
        </w:rPr>
      </w:pPr>
      <w:r w:rsidRPr="00F906BC">
        <w:rPr>
          <w:rFonts w:ascii="Times New Roman" w:hAnsi="Times New Roman" w:cs="Times New Roman"/>
          <w:sz w:val="28"/>
          <w:szCs w:val="28"/>
        </w:rPr>
        <w:t>7.2.1.Правовые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Для минимизации воздействия данной группы рисков планируется: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7.2.2. Финансовые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Способами ограничения финансовых рисков выступают:</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определение приоритетов для первоочередного финансирования;</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7.2.3. Макроэкономические риски.</w:t>
      </w:r>
    </w:p>
    <w:p w:rsidR="007F0FA0" w:rsidRPr="00F906BC" w:rsidRDefault="007F0FA0" w:rsidP="00CC5C32">
      <w:pPr>
        <w:pStyle w:val="pp-List-1"/>
        <w:tabs>
          <w:tab w:val="left" w:pos="1288"/>
        </w:tabs>
        <w:spacing w:before="0" w:line="240" w:lineRule="auto"/>
        <w:ind w:left="0" w:firstLine="709"/>
        <w:rPr>
          <w:rFonts w:ascii="Times New Roman" w:hAnsi="Times New Roman" w:cs="Times New Roman"/>
          <w:sz w:val="28"/>
          <w:szCs w:val="28"/>
        </w:rPr>
      </w:pPr>
      <w:r w:rsidRPr="00F906B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w:t>
      </w:r>
      <w:r w:rsidRPr="00F906BC">
        <w:rPr>
          <w:rFonts w:ascii="Times New Roman" w:hAnsi="Times New Roman" w:cs="Times New Roman"/>
          <w:sz w:val="28"/>
          <w:szCs w:val="28"/>
        </w:rPr>
        <w:lastRenderedPageBreak/>
        <w:t>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F906BC" w:rsidRDefault="007F0FA0" w:rsidP="00CC5C32">
      <w:pPr>
        <w:pStyle w:val="ConsPlusNormal"/>
        <w:tabs>
          <w:tab w:val="left" w:pos="1288"/>
        </w:tabs>
        <w:ind w:firstLine="709"/>
        <w:jc w:val="both"/>
        <w:outlineLvl w:val="4"/>
        <w:rPr>
          <w:rFonts w:ascii="Times New Roman" w:hAnsi="Times New Roman" w:cs="Times New Roman"/>
          <w:sz w:val="28"/>
          <w:szCs w:val="28"/>
        </w:rPr>
      </w:pPr>
      <w:r w:rsidRPr="00F906BC">
        <w:rPr>
          <w:rFonts w:ascii="Times New Roman" w:hAnsi="Times New Roman" w:cs="Times New Roman"/>
          <w:sz w:val="28"/>
          <w:szCs w:val="28"/>
        </w:rPr>
        <w:t>7.2.4. Административные риски.</w:t>
      </w:r>
    </w:p>
    <w:p w:rsidR="007F0FA0" w:rsidRPr="00F906BC" w:rsidRDefault="007F0FA0" w:rsidP="00CC5C32">
      <w:pPr>
        <w:pStyle w:val="ConsPlusNormal"/>
        <w:tabs>
          <w:tab w:val="left" w:pos="1288"/>
        </w:tabs>
        <w:ind w:firstLine="709"/>
        <w:jc w:val="both"/>
        <w:rPr>
          <w:rFonts w:ascii="Times New Roman" w:hAnsi="Times New Roman" w:cs="Times New Roman"/>
          <w:sz w:val="28"/>
          <w:szCs w:val="28"/>
        </w:rPr>
      </w:pPr>
      <w:r w:rsidRPr="00F906BC">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F906BC" w:rsidRDefault="007F0FA0" w:rsidP="00CC5C32">
      <w:pPr>
        <w:tabs>
          <w:tab w:val="left" w:pos="1288"/>
        </w:tabs>
        <w:spacing w:after="0" w:line="240" w:lineRule="auto"/>
        <w:ind w:firstLine="709"/>
        <w:jc w:val="both"/>
        <w:rPr>
          <w:rFonts w:ascii="Times New Roman" w:hAnsi="Times New Roman"/>
          <w:sz w:val="28"/>
          <w:szCs w:val="28"/>
        </w:rPr>
      </w:pPr>
    </w:p>
    <w:p w:rsidR="007F0FA0" w:rsidRPr="00665895" w:rsidRDefault="007F0FA0" w:rsidP="00F85ACA">
      <w:pPr>
        <w:pStyle w:val="1"/>
        <w:numPr>
          <w:ilvl w:val="0"/>
          <w:numId w:val="5"/>
        </w:numPr>
        <w:tabs>
          <w:tab w:val="left" w:pos="1288"/>
        </w:tabs>
        <w:spacing w:before="0" w:after="0"/>
        <w:ind w:left="0" w:firstLine="709"/>
        <w:rPr>
          <w:rFonts w:ascii="Times New Roman" w:hAnsi="Times New Roman"/>
          <w:color w:val="auto"/>
          <w:sz w:val="28"/>
          <w:szCs w:val="28"/>
        </w:rPr>
      </w:pPr>
      <w:r w:rsidRPr="00665895">
        <w:rPr>
          <w:rFonts w:ascii="Times New Roman" w:hAnsi="Times New Roman"/>
          <w:color w:val="auto"/>
          <w:sz w:val="28"/>
          <w:szCs w:val="28"/>
        </w:rPr>
        <w:t>Контроль за ходом реализации Подпрограммы</w:t>
      </w:r>
    </w:p>
    <w:p w:rsidR="007F0FA0" w:rsidRPr="00CC5C32" w:rsidRDefault="007F0FA0" w:rsidP="00542834">
      <w:pPr>
        <w:tabs>
          <w:tab w:val="left" w:pos="1288"/>
        </w:tabs>
        <w:spacing w:after="0" w:line="240" w:lineRule="auto"/>
        <w:rPr>
          <w:rFonts w:ascii="Times New Roman" w:hAnsi="Times New Roman"/>
          <w:b/>
          <w:sz w:val="20"/>
          <w:szCs w:val="20"/>
        </w:rPr>
      </w:pP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 </w:t>
      </w:r>
    </w:p>
    <w:p w:rsidR="007F0FA0" w:rsidRPr="00665895" w:rsidRDefault="007F0FA0" w:rsidP="00665895">
      <w:pPr>
        <w:tabs>
          <w:tab w:val="left" w:pos="1288"/>
        </w:tabs>
        <w:spacing w:after="0" w:line="240" w:lineRule="auto"/>
        <w:ind w:firstLine="720"/>
        <w:jc w:val="both"/>
        <w:rPr>
          <w:rFonts w:ascii="Times New Roman" w:hAnsi="Times New Roman"/>
          <w:b/>
          <w:bCs/>
          <w:sz w:val="28"/>
          <w:szCs w:val="28"/>
        </w:rPr>
      </w:pPr>
      <w:r w:rsidRPr="00665895">
        <w:rPr>
          <w:rFonts w:ascii="Times New Roman" w:hAnsi="Times New Roman"/>
          <w:sz w:val="28"/>
          <w:szCs w:val="28"/>
        </w:rPr>
        <w:t xml:space="preserve">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от 27 июня 2011 г. № 1960 «О разработке, утверждении и реализации ведомственных целевых программ». </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В Подпрограмму включаются муниципальные бюджетные учреждения, сферы молодежной политики администрации Чайковского муниципального района: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«Мечта»;</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xml:space="preserve">- муниципальное бюджетное учреждение </w:t>
      </w:r>
      <w:proofErr w:type="spellStart"/>
      <w:r w:rsidRPr="00665895">
        <w:rPr>
          <w:rFonts w:ascii="Times New Roman" w:hAnsi="Times New Roman"/>
          <w:sz w:val="28"/>
          <w:szCs w:val="28"/>
        </w:rPr>
        <w:t>Межпоселенческий</w:t>
      </w:r>
      <w:proofErr w:type="spellEnd"/>
      <w:r w:rsidRPr="00665895">
        <w:rPr>
          <w:rFonts w:ascii="Times New Roman" w:hAnsi="Times New Roman"/>
          <w:sz w:val="28"/>
          <w:szCs w:val="28"/>
        </w:rPr>
        <w:t xml:space="preserve"> многофункциональный центр для молодёжи «Ровесник»;</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Социально-досуговый центр для детей и молодежи «Лидер»;</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 муниципальное бюджетное учреждение «Дворец молодежи»;</w:t>
      </w:r>
    </w:p>
    <w:p w:rsidR="007F0FA0" w:rsidRPr="00665895" w:rsidRDefault="007F0FA0" w:rsidP="00665895">
      <w:pPr>
        <w:tabs>
          <w:tab w:val="left" w:pos="1288"/>
        </w:tabs>
        <w:spacing w:after="0" w:line="240" w:lineRule="auto"/>
        <w:ind w:firstLine="720"/>
        <w:jc w:val="both"/>
        <w:rPr>
          <w:rFonts w:ascii="Times New Roman" w:hAnsi="Times New Roman"/>
          <w:sz w:val="28"/>
          <w:szCs w:val="28"/>
        </w:rPr>
      </w:pPr>
      <w:r w:rsidRPr="00665895">
        <w:rPr>
          <w:rFonts w:ascii="Times New Roman" w:hAnsi="Times New Roman"/>
          <w:sz w:val="28"/>
          <w:szCs w:val="28"/>
        </w:rPr>
        <w:t>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информации о реализации Подпрограммы, отчитывается перед главой муниципального района – главой администрации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665895" w:rsidRDefault="007F0FA0" w:rsidP="00665895">
      <w:pPr>
        <w:tabs>
          <w:tab w:val="left" w:pos="1288"/>
        </w:tabs>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665895">
        <w:rPr>
          <w:rFonts w:ascii="Times New Roman" w:hAnsi="Times New Roman"/>
          <w:sz w:val="28"/>
          <w:szCs w:val="28"/>
        </w:rPr>
        <w:t>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r>
        <w:rPr>
          <w:rFonts w:ascii="Times New Roman" w:hAnsi="Times New Roman"/>
          <w:sz w:val="28"/>
          <w:szCs w:val="28"/>
        </w:rPr>
        <w:t xml:space="preserve"> </w:t>
      </w:r>
    </w:p>
    <w:p w:rsidR="007F0FA0" w:rsidRPr="00665895" w:rsidRDefault="007F0FA0" w:rsidP="00665895">
      <w:pPr>
        <w:tabs>
          <w:tab w:val="left" w:pos="1288"/>
        </w:tabs>
        <w:spacing w:after="0" w:line="240" w:lineRule="auto"/>
        <w:jc w:val="both"/>
        <w:rPr>
          <w:rFonts w:ascii="Times New Roman" w:hAnsi="Times New Roman"/>
          <w:b/>
          <w:sz w:val="28"/>
          <w:szCs w:val="28"/>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7F0FA0" w:rsidRDefault="007F0FA0"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9204EA" w:rsidRDefault="009204EA"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317119" w:rsidRDefault="00317119" w:rsidP="00CC5C32">
      <w:pPr>
        <w:tabs>
          <w:tab w:val="left" w:pos="1288"/>
        </w:tabs>
        <w:spacing w:after="0" w:line="240" w:lineRule="auto"/>
        <w:rPr>
          <w:rFonts w:ascii="Times New Roman" w:hAnsi="Times New Roman"/>
          <w:b/>
          <w:sz w:val="20"/>
          <w:szCs w:val="20"/>
        </w:rPr>
      </w:pPr>
    </w:p>
    <w:p w:rsidR="00D46727" w:rsidRDefault="00D46727" w:rsidP="00CC5C32">
      <w:pPr>
        <w:tabs>
          <w:tab w:val="left" w:pos="1288"/>
        </w:tabs>
        <w:spacing w:after="0" w:line="240" w:lineRule="auto"/>
        <w:rPr>
          <w:rFonts w:ascii="Times New Roman" w:hAnsi="Times New Roman"/>
          <w:b/>
          <w:sz w:val="20"/>
          <w:szCs w:val="20"/>
        </w:rPr>
      </w:pPr>
    </w:p>
    <w:p w:rsidR="007F0FA0" w:rsidRPr="00CC5C32" w:rsidRDefault="007F0FA0" w:rsidP="00CC5C32">
      <w:pPr>
        <w:tabs>
          <w:tab w:val="left" w:pos="1288"/>
        </w:tabs>
        <w:spacing w:after="0" w:line="240" w:lineRule="auto"/>
        <w:rPr>
          <w:rFonts w:ascii="Times New Roman" w:hAnsi="Times New Roman"/>
          <w:b/>
          <w:sz w:val="20"/>
          <w:szCs w:val="20"/>
        </w:rPr>
      </w:pPr>
    </w:p>
    <w:tbl>
      <w:tblPr>
        <w:tblW w:w="0" w:type="auto"/>
        <w:jc w:val="right"/>
        <w:tblLook w:val="00A0" w:firstRow="1" w:lastRow="0" w:firstColumn="1" w:lastColumn="0" w:noHBand="0" w:noVBand="0"/>
      </w:tblPr>
      <w:tblGrid>
        <w:gridCol w:w="5495"/>
        <w:gridCol w:w="4360"/>
      </w:tblGrid>
      <w:tr w:rsidR="007F0FA0" w:rsidRPr="00CC5C32" w:rsidTr="00CC5C32">
        <w:trPr>
          <w:jc w:val="right"/>
        </w:trPr>
        <w:tc>
          <w:tcPr>
            <w:tcW w:w="5495" w:type="dxa"/>
          </w:tcPr>
          <w:p w:rsidR="007F0FA0" w:rsidRPr="00CC5C32" w:rsidRDefault="007F0FA0" w:rsidP="00CC5C32">
            <w:pPr>
              <w:spacing w:after="0" w:line="240" w:lineRule="auto"/>
              <w:jc w:val="right"/>
              <w:rPr>
                <w:rFonts w:ascii="Times New Roman" w:hAnsi="Times New Roman"/>
                <w:sz w:val="20"/>
                <w:szCs w:val="20"/>
              </w:rPr>
            </w:pPr>
          </w:p>
        </w:tc>
        <w:tc>
          <w:tcPr>
            <w:tcW w:w="4360" w:type="dxa"/>
          </w:tcPr>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Приложение 3</w:t>
            </w:r>
          </w:p>
          <w:p w:rsidR="007F0FA0" w:rsidRPr="00CC5C32" w:rsidRDefault="007F0FA0" w:rsidP="00CC5C32">
            <w:pPr>
              <w:spacing w:after="0" w:line="240" w:lineRule="auto"/>
              <w:jc w:val="right"/>
              <w:rPr>
                <w:rFonts w:ascii="Times New Roman" w:hAnsi="Times New Roman"/>
                <w:sz w:val="20"/>
                <w:szCs w:val="20"/>
              </w:rPr>
            </w:pPr>
            <w:r w:rsidRPr="00CC5C32">
              <w:rPr>
                <w:rFonts w:ascii="Times New Roman" w:hAnsi="Times New Roman"/>
                <w:sz w:val="20"/>
                <w:szCs w:val="20"/>
              </w:rPr>
              <w:t>к муниципальной программе «Развитие отрасли молодежной политики в Чайковском муниципальном районе»</w:t>
            </w:r>
          </w:p>
          <w:p w:rsidR="007F0FA0" w:rsidRPr="00CC5C32" w:rsidRDefault="007F0FA0" w:rsidP="00CD2F3E">
            <w:pPr>
              <w:spacing w:after="0" w:line="240" w:lineRule="auto"/>
              <w:jc w:val="right"/>
              <w:rPr>
                <w:rFonts w:ascii="Times New Roman" w:hAnsi="Times New Roman"/>
                <w:sz w:val="20"/>
                <w:szCs w:val="20"/>
              </w:rPr>
            </w:pPr>
            <w:r w:rsidRPr="00CC5C32">
              <w:rPr>
                <w:rFonts w:ascii="Times New Roman" w:hAnsi="Times New Roman"/>
                <w:sz w:val="20"/>
                <w:szCs w:val="20"/>
              </w:rPr>
              <w:t xml:space="preserve"> </w:t>
            </w:r>
          </w:p>
        </w:tc>
      </w:tr>
    </w:tbl>
    <w:p w:rsidR="007F0FA0" w:rsidRPr="00CC5C32" w:rsidRDefault="007F0FA0" w:rsidP="00CC5C32">
      <w:pPr>
        <w:tabs>
          <w:tab w:val="left" w:pos="1288"/>
        </w:tabs>
        <w:spacing w:after="0" w:line="240" w:lineRule="auto"/>
        <w:jc w:val="right"/>
        <w:rPr>
          <w:rFonts w:ascii="Times New Roman" w:hAnsi="Times New Roman"/>
          <w:b/>
          <w:sz w:val="20"/>
          <w:szCs w:val="20"/>
        </w:rPr>
      </w:pPr>
    </w:p>
    <w:p w:rsidR="007F0FA0" w:rsidRPr="00843F7F" w:rsidRDefault="00696DA6" w:rsidP="00843F7F">
      <w:pPr>
        <w:tabs>
          <w:tab w:val="left" w:pos="1276"/>
        </w:tabs>
        <w:autoSpaceDE w:val="0"/>
        <w:autoSpaceDN w:val="0"/>
        <w:adjustRightInd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Подпрограмма </w:t>
      </w:r>
      <w:r w:rsidR="007F0FA0" w:rsidRPr="00843F7F">
        <w:rPr>
          <w:rFonts w:ascii="Times New Roman" w:hAnsi="Times New Roman"/>
          <w:b/>
          <w:sz w:val="28"/>
          <w:szCs w:val="28"/>
        </w:rPr>
        <w:t>«Обеспечение реализации муниципальной программы «Развитие отрасли молодежной политики в Чайковском муниципальном районе на 2014-2020 годы</w:t>
      </w:r>
      <w:r w:rsidR="007F0FA0" w:rsidRPr="00843F7F">
        <w:rPr>
          <w:rFonts w:ascii="Times New Roman" w:hAnsi="Times New Roman"/>
          <w:b/>
          <w:color w:val="000000"/>
          <w:sz w:val="28"/>
          <w:szCs w:val="28"/>
        </w:rPr>
        <w:t>»</w:t>
      </w:r>
    </w:p>
    <w:p w:rsidR="00317119" w:rsidRDefault="00317119"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r w:rsidRPr="00843F7F">
        <w:rPr>
          <w:rFonts w:ascii="Times New Roman" w:hAnsi="Times New Roman"/>
          <w:b/>
          <w:sz w:val="28"/>
          <w:szCs w:val="28"/>
        </w:rPr>
        <w:t xml:space="preserve">Утратила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CC5C32">
          <w:footerReference w:type="even" r:id="rId23"/>
          <w:footerReference w:type="default" r:id="rId24"/>
          <w:pgSz w:w="11906" w:h="16838"/>
          <w:pgMar w:top="719" w:right="566" w:bottom="851" w:left="1560" w:header="720" w:footer="720" w:gutter="0"/>
          <w:cols w:space="720"/>
          <w:noEndnote/>
        </w:sectPr>
      </w:pPr>
    </w:p>
    <w:tbl>
      <w:tblPr>
        <w:tblW w:w="16104" w:type="dxa"/>
        <w:tblInd w:w="-601" w:type="dxa"/>
        <w:tblLayout w:type="fixed"/>
        <w:tblLook w:val="04A0" w:firstRow="1" w:lastRow="0" w:firstColumn="1" w:lastColumn="0" w:noHBand="0" w:noVBand="1"/>
      </w:tblPr>
      <w:tblGrid>
        <w:gridCol w:w="1149"/>
        <w:gridCol w:w="851"/>
        <w:gridCol w:w="851"/>
        <w:gridCol w:w="708"/>
        <w:gridCol w:w="708"/>
        <w:gridCol w:w="709"/>
        <w:gridCol w:w="709"/>
        <w:gridCol w:w="709"/>
        <w:gridCol w:w="708"/>
        <w:gridCol w:w="709"/>
        <w:gridCol w:w="709"/>
        <w:gridCol w:w="992"/>
        <w:gridCol w:w="709"/>
        <w:gridCol w:w="709"/>
        <w:gridCol w:w="708"/>
        <w:gridCol w:w="709"/>
        <w:gridCol w:w="708"/>
        <w:gridCol w:w="709"/>
        <w:gridCol w:w="780"/>
        <w:gridCol w:w="780"/>
        <w:gridCol w:w="780"/>
      </w:tblGrid>
      <w:tr w:rsidR="002E65FC" w:rsidRPr="002E65FC" w:rsidTr="009C2E55">
        <w:trPr>
          <w:trHeight w:val="315"/>
        </w:trPr>
        <w:tc>
          <w:tcPr>
            <w:tcW w:w="16104" w:type="dxa"/>
            <w:gridSpan w:val="21"/>
            <w:tcBorders>
              <w:top w:val="single" w:sz="4" w:space="0" w:color="auto"/>
              <w:left w:val="single" w:sz="4" w:space="0" w:color="auto"/>
              <w:right w:val="single" w:sz="4" w:space="0" w:color="auto"/>
            </w:tcBorders>
            <w:shd w:val="clear" w:color="auto" w:fill="auto"/>
            <w:vAlign w:val="center"/>
            <w:hideMark/>
          </w:tcPr>
          <w:p w:rsidR="002E65FC" w:rsidRPr="002E65FC" w:rsidRDefault="002E65FC" w:rsidP="009C2E55">
            <w:pPr>
              <w:ind w:firstLineChars="100" w:firstLine="240"/>
              <w:jc w:val="right"/>
              <w:rPr>
                <w:rFonts w:ascii="Times New Roman" w:hAnsi="Times New Roman"/>
                <w:color w:val="000000"/>
                <w:sz w:val="24"/>
                <w:szCs w:val="24"/>
              </w:rPr>
            </w:pPr>
            <w:r w:rsidRPr="002E65FC">
              <w:rPr>
                <w:rFonts w:ascii="Times New Roman" w:hAnsi="Times New Roman"/>
                <w:color w:val="000000"/>
                <w:sz w:val="24"/>
                <w:szCs w:val="24"/>
              </w:rPr>
              <w:lastRenderedPageBreak/>
              <w:t>Приложение 4</w:t>
            </w:r>
          </w:p>
        </w:tc>
      </w:tr>
      <w:tr w:rsidR="002E65FC" w:rsidRPr="002E65FC" w:rsidTr="009C2E55">
        <w:trPr>
          <w:trHeight w:val="315"/>
        </w:trPr>
        <w:tc>
          <w:tcPr>
            <w:tcW w:w="16104" w:type="dxa"/>
            <w:gridSpan w:val="21"/>
            <w:tcBorders>
              <w:left w:val="single" w:sz="4" w:space="0" w:color="auto"/>
              <w:right w:val="single" w:sz="4" w:space="0" w:color="auto"/>
            </w:tcBorders>
            <w:shd w:val="clear" w:color="auto" w:fill="auto"/>
            <w:vAlign w:val="center"/>
            <w:hideMark/>
          </w:tcPr>
          <w:p w:rsidR="002E65FC" w:rsidRPr="002E65FC" w:rsidRDefault="002E65FC" w:rsidP="009C2E55">
            <w:pPr>
              <w:ind w:firstLineChars="100" w:firstLine="240"/>
              <w:jc w:val="right"/>
              <w:rPr>
                <w:rFonts w:ascii="Times New Roman" w:hAnsi="Times New Roman"/>
                <w:color w:val="000000"/>
                <w:sz w:val="24"/>
                <w:szCs w:val="24"/>
              </w:rPr>
            </w:pPr>
            <w:r w:rsidRPr="002E65FC">
              <w:rPr>
                <w:rFonts w:ascii="Times New Roman" w:hAnsi="Times New Roman"/>
                <w:color w:val="000000"/>
                <w:sz w:val="24"/>
                <w:szCs w:val="24"/>
              </w:rPr>
              <w:t>к муниципальной программе «Развитие</w:t>
            </w:r>
          </w:p>
        </w:tc>
      </w:tr>
      <w:tr w:rsidR="002E65FC" w:rsidRPr="002E65FC" w:rsidTr="009C2E55">
        <w:trPr>
          <w:trHeight w:val="315"/>
        </w:trPr>
        <w:tc>
          <w:tcPr>
            <w:tcW w:w="16104" w:type="dxa"/>
            <w:gridSpan w:val="21"/>
            <w:tcBorders>
              <w:left w:val="single" w:sz="4" w:space="0" w:color="auto"/>
              <w:right w:val="single" w:sz="4" w:space="0" w:color="auto"/>
            </w:tcBorders>
            <w:shd w:val="clear" w:color="auto" w:fill="auto"/>
            <w:vAlign w:val="center"/>
            <w:hideMark/>
          </w:tcPr>
          <w:p w:rsidR="002E65FC" w:rsidRPr="002E65FC" w:rsidRDefault="002E65FC" w:rsidP="009C2E55">
            <w:pPr>
              <w:ind w:firstLineChars="100" w:firstLine="240"/>
              <w:jc w:val="right"/>
              <w:rPr>
                <w:rFonts w:ascii="Times New Roman" w:hAnsi="Times New Roman"/>
                <w:color w:val="000000"/>
                <w:sz w:val="24"/>
                <w:szCs w:val="24"/>
              </w:rPr>
            </w:pPr>
            <w:r w:rsidRPr="002E65FC">
              <w:rPr>
                <w:rFonts w:ascii="Times New Roman" w:hAnsi="Times New Roman"/>
                <w:color w:val="000000"/>
                <w:sz w:val="24"/>
                <w:szCs w:val="24"/>
              </w:rPr>
              <w:t>отрасли молодежной политики в</w:t>
            </w:r>
          </w:p>
        </w:tc>
      </w:tr>
      <w:tr w:rsidR="002E65FC" w:rsidRPr="002E65FC" w:rsidTr="009C2E55">
        <w:trPr>
          <w:trHeight w:val="315"/>
        </w:trPr>
        <w:tc>
          <w:tcPr>
            <w:tcW w:w="16104" w:type="dxa"/>
            <w:gridSpan w:val="21"/>
            <w:tcBorders>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240"/>
              <w:jc w:val="right"/>
              <w:rPr>
                <w:rFonts w:ascii="Times New Roman" w:hAnsi="Times New Roman"/>
                <w:color w:val="000000"/>
                <w:sz w:val="24"/>
                <w:szCs w:val="24"/>
              </w:rPr>
            </w:pPr>
            <w:r w:rsidRPr="002E65FC">
              <w:rPr>
                <w:rFonts w:ascii="Times New Roman" w:hAnsi="Times New Roman"/>
                <w:color w:val="000000"/>
                <w:sz w:val="24"/>
                <w:szCs w:val="24"/>
              </w:rPr>
              <w:t>Чайковском муниципальном районе»</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b/>
                <w:bCs/>
                <w:color w:val="000000"/>
                <w:sz w:val="16"/>
                <w:szCs w:val="16"/>
              </w:rPr>
            </w:pPr>
            <w:r w:rsidRPr="002E65FC">
              <w:rPr>
                <w:rFonts w:ascii="Times New Roman" w:hAnsi="Times New Roman"/>
                <w:b/>
                <w:bCs/>
                <w:color w:val="000000"/>
                <w:sz w:val="16"/>
                <w:szCs w:val="16"/>
              </w:rPr>
              <w:t>Сводные финансовые затраты и показатели результативности выполнения муниципальной программы "Развитие отрасли молодежной политики в Чайковском муниципальном районе"</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Наименование задачи, мероприятий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Исполнитель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Источник  финансирования</w:t>
            </w:r>
          </w:p>
        </w:tc>
        <w:tc>
          <w:tcPr>
            <w:tcW w:w="566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Объем финансирования (тыс. руб.)</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Показатели результативности выполнения программы</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5669" w:type="dxa"/>
            <w:gridSpan w:val="8"/>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6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Всего</w:t>
            </w:r>
          </w:p>
        </w:tc>
        <w:tc>
          <w:tcPr>
            <w:tcW w:w="4961" w:type="dxa"/>
            <w:gridSpan w:val="7"/>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8" w:firstLine="32"/>
              <w:jc w:val="center"/>
              <w:rPr>
                <w:rFonts w:ascii="Times New Roman" w:hAnsi="Times New Roman"/>
                <w:color w:val="000000"/>
                <w:sz w:val="18"/>
                <w:szCs w:val="18"/>
              </w:rPr>
            </w:pPr>
            <w:r w:rsidRPr="002E65FC">
              <w:rPr>
                <w:rFonts w:ascii="Times New Roman" w:hAnsi="Times New Roman"/>
                <w:color w:val="000000"/>
                <w:sz w:val="18"/>
                <w:szCs w:val="18"/>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Ед. измерен.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8" w:firstLine="32"/>
              <w:jc w:val="center"/>
              <w:rPr>
                <w:rFonts w:ascii="Times New Roman" w:hAnsi="Times New Roman"/>
                <w:color w:val="000000"/>
                <w:sz w:val="18"/>
                <w:szCs w:val="18"/>
              </w:rPr>
            </w:pPr>
            <w:r w:rsidRPr="002E65FC">
              <w:rPr>
                <w:rFonts w:ascii="Times New Roman" w:hAnsi="Times New Roman"/>
                <w:color w:val="000000"/>
                <w:sz w:val="18"/>
                <w:szCs w:val="18"/>
              </w:rPr>
              <w:t>Базовое значение</w:t>
            </w:r>
          </w:p>
        </w:tc>
        <w:tc>
          <w:tcPr>
            <w:tcW w:w="5174" w:type="dxa"/>
            <w:gridSpan w:val="7"/>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план</w:t>
            </w:r>
          </w:p>
        </w:tc>
      </w:tr>
      <w:tr w:rsidR="002E65FC" w:rsidRPr="002E65FC" w:rsidTr="009C2E55">
        <w:trPr>
          <w:trHeight w:val="30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2015</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2016</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2017</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2018</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2020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2015</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2016</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2017</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2018</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2019</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2020</w:t>
            </w:r>
          </w:p>
        </w:tc>
      </w:tr>
      <w:tr w:rsidR="002E65FC" w:rsidRPr="002E65FC" w:rsidTr="009C2E55">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8</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11</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16</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17</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18</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19</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21</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color w:val="000000"/>
                <w:sz w:val="18"/>
                <w:szCs w:val="18"/>
              </w:rPr>
            </w:pPr>
            <w:r w:rsidRPr="002E65FC">
              <w:rPr>
                <w:rFonts w:ascii="Times New Roman" w:hAnsi="Times New Roman"/>
                <w:b/>
                <w:bCs/>
                <w:color w:val="000000"/>
                <w:sz w:val="18"/>
                <w:szCs w:val="18"/>
              </w:rPr>
              <w:t>Подпрограмма 1. «Организация молодежных мероприятий в Чайковском муниципальном районе на 2014-2020 годы»</w:t>
            </w:r>
          </w:p>
        </w:tc>
      </w:tr>
      <w:tr w:rsidR="002E65FC" w:rsidRPr="002E65FC" w:rsidTr="009C2E55">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Цель: Выстроить комплекс мероприятий, направленный на создание имиджа Чайковского муниципального района как территории активной молодёжи через организацию и проведение качественных массовых мероприятий в территории и за её пределами.</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Задача 1.1. Создание благоприятных условий для выражения талантов и способностей  подростков и молодёжи на территории Чайковского муниципального района по основным направлениям реализации интересов молодёжи</w:t>
            </w:r>
          </w:p>
        </w:tc>
      </w:tr>
      <w:tr w:rsidR="002E65FC" w:rsidRPr="002E65FC" w:rsidTr="009C2E55">
        <w:trPr>
          <w:trHeight w:val="8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1.1.1.Межмуниципальный День молодёжи "Большой выпускной"</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906,700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286,700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клубных формирований</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единица</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225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67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ind w:firstLineChars="100" w:firstLine="180"/>
              <w:jc w:val="center"/>
              <w:rPr>
                <w:rFonts w:ascii="Times New Roman" w:hAnsi="Times New Roman"/>
                <w:sz w:val="18"/>
                <w:szCs w:val="18"/>
              </w:rPr>
            </w:pPr>
            <w:r w:rsidRPr="002E65FC">
              <w:rPr>
                <w:rFonts w:ascii="Times New Roman" w:hAnsi="Times New Roman"/>
                <w:sz w:val="18"/>
                <w:szCs w:val="18"/>
              </w:rPr>
              <w:t xml:space="preserve">1.1.2. Проект «Я – </w:t>
            </w:r>
            <w:r w:rsidRPr="002E65FC">
              <w:rPr>
                <w:rFonts w:ascii="Times New Roman" w:hAnsi="Times New Roman"/>
                <w:sz w:val="18"/>
                <w:szCs w:val="18"/>
              </w:rPr>
              <w:lastRenderedPageBreak/>
              <w:t>гражданин» (мероприятия, посвященные Дню Победы», День десантника, День пограничника, Дни призывника)</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lastRenderedPageBreak/>
              <w:t xml:space="preserve">МБУ «Дворец </w:t>
            </w:r>
            <w:r w:rsidRPr="002E65FC">
              <w:rPr>
                <w:rFonts w:ascii="Times New Roman" w:hAnsi="Times New Roman"/>
                <w:sz w:val="18"/>
                <w:szCs w:val="18"/>
              </w:rPr>
              <w:lastRenderedPageBreak/>
              <w:t>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 xml:space="preserve">Районный </w:t>
            </w:r>
            <w:r w:rsidRPr="002E65FC">
              <w:rPr>
                <w:rFonts w:ascii="Times New Roman" w:hAnsi="Times New Roman"/>
                <w:color w:val="000000"/>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121,200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65,600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40,400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w:t>
            </w:r>
            <w:r w:rsidRPr="002E65FC">
              <w:rPr>
                <w:rFonts w:ascii="Times New Roman" w:hAnsi="Times New Roman"/>
                <w:color w:val="000000"/>
                <w:sz w:val="18"/>
                <w:szCs w:val="18"/>
              </w:rPr>
              <w:lastRenderedPageBreak/>
              <w:t>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3700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51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72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9500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9500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9500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6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1.1.3. Фестиваль уличной культуры «</w:t>
            </w:r>
            <w:proofErr w:type="spellStart"/>
            <w:r w:rsidRPr="002E65FC">
              <w:rPr>
                <w:rFonts w:ascii="Times New Roman" w:hAnsi="Times New Roman"/>
                <w:sz w:val="18"/>
                <w:szCs w:val="18"/>
              </w:rPr>
              <w:t>Chaik-Urban</w:t>
            </w:r>
            <w:proofErr w:type="spellEnd"/>
            <w:r w:rsidRPr="002E65FC">
              <w:rPr>
                <w:rFonts w:ascii="Times New Roman" w:hAnsi="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62,500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FF0000"/>
                <w:sz w:val="18"/>
                <w:szCs w:val="18"/>
              </w:rPr>
            </w:pPr>
            <w:r w:rsidRPr="002E65FC">
              <w:rPr>
                <w:rFonts w:ascii="Times New Roman" w:hAnsi="Times New Roman"/>
                <w:color w:val="FF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представленных молодежных направлений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единица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96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1.1.4. Проект «Зимняя сказка»</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ind w:firstLineChars="10" w:firstLine="18"/>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2 628,822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631,711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756,551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680,190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615,571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186,790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186,790</w:t>
            </w: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оборудования, введенного в эксплуатацию</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единицы</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w:t>
            </w:r>
          </w:p>
        </w:tc>
      </w:tr>
      <w:tr w:rsidR="002E65FC" w:rsidRPr="002E65FC" w:rsidTr="009C2E55">
        <w:trPr>
          <w:trHeight w:val="72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Количество участников </w:t>
            </w:r>
            <w:r w:rsidRPr="002E65FC">
              <w:rPr>
                <w:rFonts w:ascii="Times New Roman" w:hAnsi="Times New Roman"/>
                <w:color w:val="000000"/>
                <w:sz w:val="18"/>
                <w:szCs w:val="18"/>
              </w:rPr>
              <w:lastRenderedPageBreak/>
              <w:t>мероприятий</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1300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color w:val="000000"/>
                <w:sz w:val="18"/>
                <w:szCs w:val="18"/>
              </w:rPr>
            </w:pPr>
            <w:r w:rsidRPr="002E65FC">
              <w:rPr>
                <w:rFonts w:ascii="Times New Roman" w:hAnsi="Times New Roman"/>
                <w:b/>
                <w:bCs/>
                <w:color w:val="000000"/>
                <w:sz w:val="18"/>
                <w:szCs w:val="18"/>
              </w:rPr>
              <w:lastRenderedPageBreak/>
              <w:t>Итого по задаче 1.1.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4148,003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326,900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972,311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809,451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750,190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715,571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286,790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286,790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FF0000"/>
                <w:sz w:val="18"/>
                <w:szCs w:val="18"/>
              </w:rPr>
            </w:pPr>
            <w:r w:rsidRPr="002E65FC">
              <w:rPr>
                <w:rFonts w:ascii="Times New Roman" w:hAnsi="Times New Roman"/>
                <w:b/>
                <w:bCs/>
                <w:color w:val="FF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2E65FC" w:rsidRPr="002E65FC" w:rsidTr="009C2E55">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color w:val="000000"/>
                <w:sz w:val="18"/>
                <w:szCs w:val="18"/>
              </w:rPr>
            </w:pPr>
            <w:r w:rsidRPr="002E65FC">
              <w:rPr>
                <w:rFonts w:ascii="Times New Roman" w:hAnsi="Times New Roman"/>
                <w:color w:val="000000"/>
                <w:sz w:val="18"/>
                <w:szCs w:val="18"/>
              </w:rPr>
              <w:t>1.2.1.Межрегиональный Форум добровольчества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Количество приглашенных территорий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ind w:firstLineChars="18" w:firstLine="32"/>
              <w:rPr>
                <w:rFonts w:ascii="Times New Roman" w:hAnsi="Times New Roman"/>
                <w:color w:val="000000"/>
                <w:sz w:val="18"/>
                <w:szCs w:val="18"/>
              </w:rPr>
            </w:pPr>
            <w:r w:rsidRPr="002E65FC">
              <w:rPr>
                <w:rFonts w:ascii="Times New Roman" w:hAnsi="Times New Roman"/>
                <w:color w:val="000000"/>
                <w:sz w:val="18"/>
                <w:szCs w:val="18"/>
              </w:rPr>
              <w:t>территории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1.2.2. Молодёжный Форум Юга Пермского края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188,900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128,900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тематических площадок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площадки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120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Доля участников других территорий в общем количестве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69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1.2.3. Арт-фестиваль "Лето-клик"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203,000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83,000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Направления молодежного искусства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72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1.2.4. Межрегиональный фестиваль «</w:t>
            </w:r>
            <w:proofErr w:type="spellStart"/>
            <w:r w:rsidRPr="002E65FC">
              <w:rPr>
                <w:rFonts w:ascii="Times New Roman" w:hAnsi="Times New Roman"/>
                <w:sz w:val="18"/>
                <w:szCs w:val="18"/>
              </w:rPr>
              <w:t>Dans-bit</w:t>
            </w:r>
            <w:proofErr w:type="spellEnd"/>
            <w:r w:rsidRPr="002E65FC">
              <w:rPr>
                <w:rFonts w:ascii="Times New Roman" w:hAnsi="Times New Roman"/>
                <w:sz w:val="18"/>
                <w:szCs w:val="18"/>
              </w:rPr>
              <w:t>»+мастер-классы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118,500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Участие представителей других территорий</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1.2.5. Слет МСО</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0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1.2.6. Курс «Молодой боец», Слет МСО</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26,000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8,000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8,000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1.2.7. Фестиваль </w:t>
            </w:r>
            <w:r w:rsidRPr="002E65FC">
              <w:rPr>
                <w:rFonts w:ascii="Times New Roman" w:hAnsi="Times New Roman"/>
                <w:color w:val="000000"/>
                <w:sz w:val="18"/>
                <w:szCs w:val="18"/>
              </w:rPr>
              <w:lastRenderedPageBreak/>
              <w:t>«Созвездие»</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МБУ «МИРЦ</w:t>
            </w:r>
            <w:r w:rsidRPr="002E65FC">
              <w:rPr>
                <w:rFonts w:ascii="Times New Roman" w:hAnsi="Times New Roman"/>
                <w:color w:val="000000"/>
                <w:sz w:val="18"/>
                <w:szCs w:val="18"/>
              </w:rPr>
              <w:lastRenderedPageBreak/>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 xml:space="preserve">Районный </w:t>
            </w:r>
            <w:r w:rsidRPr="002E65FC">
              <w:rPr>
                <w:rFonts w:ascii="Times New Roman" w:hAnsi="Times New Roman"/>
                <w:color w:val="000000"/>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Плановый охват </w:t>
            </w:r>
            <w:r w:rsidRPr="002E65FC">
              <w:rPr>
                <w:rFonts w:ascii="Times New Roman" w:hAnsi="Times New Roman"/>
                <w:color w:val="000000"/>
                <w:sz w:val="18"/>
                <w:szCs w:val="18"/>
              </w:rPr>
              <w:lastRenderedPageBreak/>
              <w:t>участников и организаторов</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челов</w:t>
            </w:r>
            <w:r w:rsidRPr="002E65FC">
              <w:rPr>
                <w:rFonts w:ascii="Times New Roman" w:hAnsi="Times New Roman"/>
                <w:color w:val="000000"/>
                <w:sz w:val="18"/>
                <w:szCs w:val="18"/>
              </w:rPr>
              <w:lastRenderedPageBreak/>
              <w:t>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«Дворец молодежи»</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108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1.2.8.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90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1.2.9. Конкурс на лучшую организацию работы с молодежью</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29,000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Количественный охват учебных заведений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учебные заведения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"Дворец молодежи"</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61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1.2.10. Военно-спортивная игра «Зарница»</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32,300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12,700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12,300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Количественный охват подростков и </w:t>
            </w:r>
            <w:r w:rsidRPr="002E65FC">
              <w:rPr>
                <w:rFonts w:ascii="Times New Roman" w:hAnsi="Times New Roman"/>
                <w:color w:val="000000"/>
                <w:sz w:val="18"/>
                <w:szCs w:val="18"/>
              </w:rPr>
              <w:lastRenderedPageBreak/>
              <w:t xml:space="preserve">молодежи учебных заведений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160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170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1.2.11. Фестиваль творчества инвалидов «Цена успеха»</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38,000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Охват участников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51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1.2.12. Акция «По следам Деда Мороза»</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«МИРЦ»</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15,600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1.2.13. Практическая конференция специалистов сферы молодежной политики</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«Мечта»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7,500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 конференции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7,500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территорий</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территории</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1.2.14. Всероссийский турнир по греко-римской </w:t>
            </w:r>
            <w:r w:rsidRPr="002E65FC">
              <w:rPr>
                <w:rFonts w:ascii="Times New Roman" w:hAnsi="Times New Roman"/>
                <w:color w:val="000000"/>
                <w:sz w:val="18"/>
                <w:szCs w:val="18"/>
              </w:rPr>
              <w:lastRenderedPageBreak/>
              <w:t>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45,000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FF0000"/>
                <w:sz w:val="18"/>
                <w:szCs w:val="18"/>
              </w:rPr>
            </w:pPr>
            <w:r w:rsidRPr="002E65FC">
              <w:rPr>
                <w:rFonts w:ascii="Times New Roman" w:hAnsi="Times New Roman"/>
                <w:color w:val="FF0000"/>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участников в соревнова</w:t>
            </w:r>
            <w:r w:rsidRPr="002E65FC">
              <w:rPr>
                <w:rFonts w:ascii="Times New Roman" w:hAnsi="Times New Roman"/>
                <w:color w:val="000000"/>
                <w:sz w:val="18"/>
                <w:szCs w:val="18"/>
              </w:rPr>
              <w:lastRenderedPageBreak/>
              <w:t>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230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250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FF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5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1.2.15. Реализация проекта «Сельская молодежь»</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776,600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342,000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270,000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92,300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72,300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охваченных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территории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7</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«Мечта»</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Количественный охват сельских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150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«Дворец молодежи»</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color w:val="000000"/>
                <w:sz w:val="18"/>
                <w:szCs w:val="18"/>
              </w:rPr>
            </w:pPr>
            <w:r w:rsidRPr="002E65FC">
              <w:rPr>
                <w:rFonts w:ascii="Times New Roman" w:hAnsi="Times New Roman"/>
                <w:color w:val="000000"/>
                <w:sz w:val="18"/>
                <w:szCs w:val="18"/>
              </w:rPr>
              <w:t>1.2.16. Открытый туристический слет</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 xml:space="preserve">МБУ </w:t>
            </w:r>
            <w:proofErr w:type="spellStart"/>
            <w:r w:rsidRPr="002E65FC">
              <w:rPr>
                <w:rFonts w:ascii="Times New Roman" w:hAnsi="Times New Roman"/>
                <w:color w:val="000000"/>
                <w:sz w:val="18"/>
                <w:szCs w:val="18"/>
              </w:rPr>
              <w:t>СДЦДиМ</w:t>
            </w:r>
            <w:proofErr w:type="spellEnd"/>
            <w:r w:rsidRPr="002E65FC">
              <w:rPr>
                <w:rFonts w:ascii="Times New Roman" w:hAnsi="Times New Roman"/>
                <w:color w:val="000000"/>
                <w:sz w:val="18"/>
                <w:szCs w:val="18"/>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Количество команд-участниц</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команды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0</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color w:val="000000"/>
                <w:sz w:val="18"/>
                <w:szCs w:val="18"/>
              </w:rPr>
            </w:pPr>
            <w:r w:rsidRPr="002E65FC">
              <w:rPr>
                <w:rFonts w:ascii="Times New Roman" w:hAnsi="Times New Roman"/>
                <w:color w:val="000000"/>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color w:val="000000"/>
                <w:sz w:val="18"/>
                <w:szCs w:val="18"/>
              </w:rPr>
            </w:pPr>
            <w:r w:rsidRPr="002E65FC">
              <w:rPr>
                <w:rFonts w:ascii="Times New Roman" w:hAnsi="Times New Roman"/>
                <w:b/>
                <w:bCs/>
                <w:color w:val="000000"/>
                <w:sz w:val="18"/>
                <w:szCs w:val="18"/>
              </w:rPr>
              <w:t xml:space="preserve">Итого по задаче 1.2.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1 520,400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536,700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429,300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385,100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169,300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color w:val="000000"/>
                <w:sz w:val="18"/>
                <w:szCs w:val="18"/>
              </w:rPr>
            </w:pPr>
            <w:r w:rsidRPr="002E65FC">
              <w:rPr>
                <w:rFonts w:ascii="Times New Roman" w:hAnsi="Times New Roman"/>
                <w:b/>
                <w:bCs/>
                <w:color w:val="000000"/>
                <w:sz w:val="18"/>
                <w:szCs w:val="18"/>
              </w:rPr>
              <w:t>Итого по подпрограмме 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5 668,403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863,600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1 401,611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1 194,551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919,490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715,571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286,790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color w:val="000000"/>
                <w:sz w:val="18"/>
                <w:szCs w:val="18"/>
              </w:rPr>
            </w:pPr>
            <w:r w:rsidRPr="002E65FC">
              <w:rPr>
                <w:rFonts w:ascii="Times New Roman" w:hAnsi="Times New Roman"/>
                <w:b/>
                <w:bCs/>
                <w:color w:val="000000"/>
                <w:sz w:val="18"/>
                <w:szCs w:val="18"/>
              </w:rPr>
              <w:t>286,790</w:t>
            </w:r>
          </w:p>
        </w:tc>
        <w:tc>
          <w:tcPr>
            <w:tcW w:w="7584" w:type="dxa"/>
            <w:gridSpan w:val="10"/>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b/>
                <w:bCs/>
                <w:color w:val="000000"/>
                <w:sz w:val="18"/>
                <w:szCs w:val="18"/>
              </w:rPr>
            </w:pP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color w:val="000000"/>
                <w:sz w:val="18"/>
                <w:szCs w:val="18"/>
              </w:rPr>
            </w:pPr>
            <w:r w:rsidRPr="002E65FC">
              <w:rPr>
                <w:rFonts w:ascii="Times New Roman" w:hAnsi="Times New Roman"/>
                <w:b/>
                <w:bCs/>
                <w:color w:val="000000"/>
                <w:sz w:val="18"/>
                <w:szCs w:val="18"/>
              </w:rPr>
              <w:lastRenderedPageBreak/>
              <w:t>Подпрограмма 2. «Организация досуговой занятости подростков и молодёжи Чайковского муниципального района»</w:t>
            </w:r>
          </w:p>
        </w:tc>
      </w:tr>
      <w:tr w:rsidR="002E65FC" w:rsidRPr="002E65FC" w:rsidTr="009C2E55">
        <w:trPr>
          <w:trHeight w:val="453"/>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Цель: усовершенствовать\повысить качество организованного досуга для детей, подростков и молодёжи Чайковского муниципального района в части деятельности объединений по интересам, как профилактику правонарушений и пропаганду здорового образа жизни.</w:t>
            </w:r>
          </w:p>
        </w:tc>
      </w:tr>
      <w:tr w:rsidR="002E65FC" w:rsidRPr="002E65FC" w:rsidTr="009C2E55">
        <w:trPr>
          <w:trHeight w:val="453"/>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color w:val="000000"/>
                <w:sz w:val="18"/>
                <w:szCs w:val="18"/>
              </w:rPr>
            </w:pP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color w:val="000000"/>
                <w:sz w:val="18"/>
                <w:szCs w:val="18"/>
              </w:rPr>
            </w:pPr>
            <w:r w:rsidRPr="002E65FC">
              <w:rPr>
                <w:rFonts w:ascii="Times New Roman" w:hAnsi="Times New Roman"/>
                <w:color w:val="000000"/>
                <w:sz w:val="18"/>
                <w:szCs w:val="18"/>
              </w:rPr>
              <w:t>Задача 2.1. Создание благоприятных условий для организации позитивного социально-полезного досуга для детей, подростков и молодёжи</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2.1.1. «Предоставление услуги в сфере создания благоприятных условий для организации позитивного досуга для детей, подростков и молодёжи»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19 568,999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9 545,543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10 023,456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63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11 859,832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5 807,710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6 052,122</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Программное обеспечение деятельности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59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7 948,898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3 736,650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4 212,248</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Доля приоритетной группы в общем количестве занимающихся в объединениях</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81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7"/>
                <w:szCs w:val="17"/>
              </w:rPr>
            </w:pPr>
            <w:r w:rsidRPr="002E65FC">
              <w:rPr>
                <w:rFonts w:ascii="Times New Roman" w:hAnsi="Times New Roman"/>
                <w:sz w:val="17"/>
                <w:szCs w:val="17"/>
              </w:rPr>
              <w:t>Количество воспитанников, принявших участие в  конкурсн</w:t>
            </w:r>
            <w:r w:rsidRPr="002E65FC">
              <w:rPr>
                <w:rFonts w:ascii="Times New Roman" w:hAnsi="Times New Roman"/>
                <w:sz w:val="17"/>
                <w:szCs w:val="17"/>
              </w:rPr>
              <w:lastRenderedPageBreak/>
              <w:t xml:space="preserve">ых или соревновательных мероприятиях краевого, межрегионального, всероссийского уровней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8 947,653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3 904,210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5 043,443</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7"/>
                <w:szCs w:val="17"/>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6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2.1.2. Предоставление услуги (работы) «Организация деятельности клубных формирований и формирований самодеятельного народного творчества»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«Дворец молодежи» </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34 688,699</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34 688,699</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клубных формирований социально-досуговой направленности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Клубные формирования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96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клубных формирований по инициативе</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Клубные формирования</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5143C5">
        <w:trPr>
          <w:trHeight w:val="566"/>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участников в клубных формированиях социально-досуговой </w:t>
            </w:r>
            <w:r w:rsidRPr="002E65FC">
              <w:rPr>
                <w:rFonts w:ascii="Times New Roman" w:hAnsi="Times New Roman"/>
                <w:sz w:val="18"/>
                <w:szCs w:val="18"/>
              </w:rPr>
              <w:lastRenderedPageBreak/>
              <w:t>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1300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1310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78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Доля приоритетной группы в общем количестве занимающихся в клубных формированиях</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96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мероприятий социальной направленности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Мероприятия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112</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72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участников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17580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17580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20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Удовлетворенность условиями и качеством предоставляемой услуги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2.1.3. Предоставление работы "Организация досуга детей, подростков и молодежи (кружки и секции)"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nil"/>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123 861,940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31 074,452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32 735,117</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30 689,809</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30 636,053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кружков и секций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Кружки и секции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7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занимающихся в кружках и секциях</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r>
      <w:tr w:rsidR="002E65FC" w:rsidRPr="002E65FC" w:rsidTr="009C2E55">
        <w:trPr>
          <w:trHeight w:val="127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Доля приоритетной группы в общем количестве занимающихся в кружках и секциях</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65</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65</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20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Удовлетворенность условиями и качеством предоставляемой работы</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85</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85</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80"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w:t>
            </w:r>
          </w:p>
        </w:tc>
      </w:tr>
      <w:tr w:rsidR="002E65FC" w:rsidRPr="002E65FC" w:rsidTr="009C2E55">
        <w:trPr>
          <w:trHeight w:val="61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2.1.4. Предоставление работы "Организац</w:t>
            </w:r>
            <w:r w:rsidRPr="002E65FC">
              <w:rPr>
                <w:rFonts w:ascii="Times New Roman" w:hAnsi="Times New Roman"/>
                <w:sz w:val="18"/>
                <w:szCs w:val="18"/>
              </w:rPr>
              <w:lastRenderedPageBreak/>
              <w:t>ия досуга детей, подростков и молодежи (Культурно-досуговые, спортивно-массовые мероприятия)"</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МБУ "Дворец молодежи"</w:t>
            </w:r>
          </w:p>
        </w:tc>
        <w:tc>
          <w:tcPr>
            <w:tcW w:w="851"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28 013,391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7 064,776</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8 </w:t>
            </w:r>
          </w:p>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427,449</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6 458,341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6 938,527</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Мероприятия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112</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112</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486ECD">
            <w:pPr>
              <w:jc w:val="center"/>
              <w:rPr>
                <w:rFonts w:ascii="Times New Roman" w:hAnsi="Times New Roman"/>
                <w:sz w:val="18"/>
                <w:szCs w:val="18"/>
              </w:rPr>
            </w:pPr>
            <w:r w:rsidRPr="002E65FC">
              <w:rPr>
                <w:rFonts w:ascii="Times New Roman" w:hAnsi="Times New Roman"/>
                <w:sz w:val="18"/>
                <w:szCs w:val="18"/>
              </w:rPr>
              <w:t>16</w:t>
            </w:r>
            <w:r w:rsidR="00486ECD">
              <w:rPr>
                <w:rFonts w:ascii="Times New Roman" w:hAnsi="Times New Roman"/>
                <w:sz w:val="18"/>
                <w:szCs w:val="18"/>
              </w:rPr>
              <w:t>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173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173</w:t>
            </w:r>
          </w:p>
        </w:tc>
      </w:tr>
      <w:tr w:rsidR="002E65FC" w:rsidRPr="002E65FC" w:rsidTr="009C2E55">
        <w:trPr>
          <w:trHeight w:val="48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участников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r>
      <w:tr w:rsidR="002E65FC" w:rsidRPr="002E65FC" w:rsidTr="009C2E55">
        <w:trPr>
          <w:trHeight w:val="48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поездок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Единица</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28</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задаче 2.1.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237</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038,605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22 994,113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25 331,269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34 688,699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41 162,566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37 148,150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37 574,580</w:t>
            </w:r>
          </w:p>
        </w:tc>
        <w:tc>
          <w:tcPr>
            <w:tcW w:w="7584" w:type="dxa"/>
            <w:gridSpan w:val="10"/>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2.2. Создание благоприятных условий для поддержки современных инициатив детей, подростков и молодёжи на территории Чайковского муниципального района</w:t>
            </w:r>
          </w:p>
        </w:tc>
      </w:tr>
      <w:tr w:rsidR="002E65FC" w:rsidRPr="002E65FC" w:rsidTr="009C2E55">
        <w:trPr>
          <w:trHeight w:val="453"/>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2.2. «Предоставление услуги для создания благоприятных условий для поддержки современных инициатив подростков и молодёжи на </w:t>
            </w:r>
            <w:r w:rsidRPr="002E65FC">
              <w:rPr>
                <w:rFonts w:ascii="Times New Roman" w:hAnsi="Times New Roman"/>
                <w:sz w:val="18"/>
                <w:szCs w:val="18"/>
              </w:rPr>
              <w:lastRenderedPageBreak/>
              <w:t>территории Чайковского муниципального района»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6 301,667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2 925,357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3 376,310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объединений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объединения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3 147,340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1 707,610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1 439,730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Доля приоритетной группы в общем количестве занимающихся в объедине</w:t>
            </w:r>
            <w:r w:rsidRPr="002E65FC">
              <w:rPr>
                <w:rFonts w:ascii="Times New Roman" w:hAnsi="Times New Roman"/>
                <w:sz w:val="18"/>
                <w:szCs w:val="18"/>
              </w:rPr>
              <w:lastRenderedPageBreak/>
              <w:t>ниях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3 361,666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1 699,640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1 662,026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96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3 990,845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2 375,560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1 615,285</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lastRenderedPageBreak/>
              <w:t>Итого по задаче 2.2.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16 801,518</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8 708,167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8 093,351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b/>
                <w:bCs/>
                <w:sz w:val="18"/>
                <w:szCs w:val="18"/>
              </w:rPr>
            </w:pPr>
            <w:r w:rsidRPr="002E65FC">
              <w:rPr>
                <w:rFonts w:ascii="Times New Roman" w:hAnsi="Times New Roman"/>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r>
      <w:tr w:rsidR="002E65FC" w:rsidRPr="002E65FC" w:rsidTr="009C2E55">
        <w:trPr>
          <w:trHeight w:val="453"/>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2.3. Организация деятельности по повышению профессиональной компетенции специалистов  сферы молодёжной политики</w:t>
            </w:r>
          </w:p>
        </w:tc>
      </w:tr>
      <w:tr w:rsidR="002E65FC" w:rsidRPr="002E65FC" w:rsidTr="009C2E55">
        <w:trPr>
          <w:trHeight w:val="453"/>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44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2.3. «Предоставление услуги на организацию деятельности по </w:t>
            </w:r>
            <w:proofErr w:type="spellStart"/>
            <w:r w:rsidRPr="002E65FC">
              <w:rPr>
                <w:rFonts w:ascii="Times New Roman" w:hAnsi="Times New Roman"/>
                <w:sz w:val="18"/>
                <w:szCs w:val="18"/>
              </w:rPr>
              <w:t>повышениюпрофессиональной</w:t>
            </w:r>
            <w:proofErr w:type="spellEnd"/>
            <w:r w:rsidRPr="002E65FC">
              <w:rPr>
                <w:rFonts w:ascii="Times New Roman" w:hAnsi="Times New Roman"/>
                <w:sz w:val="18"/>
                <w:szCs w:val="18"/>
              </w:rPr>
              <w:t xml:space="preserve"> компетенции специалистов  сферы молодёжной политики»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разработанных методических сборников, методических материалов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материалы</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 менее 3</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96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Доля разработанных программ деятельности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30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выступлений специалистов учреждений на  </w:t>
            </w:r>
            <w:r w:rsidRPr="002E65FC">
              <w:rPr>
                <w:rFonts w:ascii="Times New Roman" w:hAnsi="Times New Roman"/>
                <w:sz w:val="18"/>
                <w:szCs w:val="18"/>
              </w:rPr>
              <w:lastRenderedPageBreak/>
              <w:t>форумах, семинарах, конференциях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доклады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52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w:t>
            </w:r>
            <w:r w:rsidRPr="002E65FC">
              <w:rPr>
                <w:rFonts w:ascii="Times New Roman" w:hAnsi="Times New Roman"/>
                <w:sz w:val="18"/>
                <w:szCs w:val="18"/>
              </w:rPr>
              <w:lastRenderedPageBreak/>
              <w:t>«Ровесник»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827,460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827,460</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lastRenderedPageBreak/>
              <w:t xml:space="preserve">Итого по задаче 2.3.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1 777,460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950,000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827,460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2.4. Организация деятельности по обеспечению молодёжного информационного пространства</w:t>
            </w:r>
          </w:p>
        </w:tc>
      </w:tr>
      <w:tr w:rsidR="002E65FC" w:rsidRPr="002E65FC" w:rsidTr="009C2E55">
        <w:trPr>
          <w:trHeight w:val="840"/>
        </w:trPr>
        <w:tc>
          <w:tcPr>
            <w:tcW w:w="1149" w:type="dxa"/>
            <w:vMerge w:val="restart"/>
            <w:tcBorders>
              <w:top w:val="nil"/>
              <w:left w:val="single" w:sz="4" w:space="0" w:color="auto"/>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2.4. «Предоставление услуги на организацию деятельности по обеспечению молодёжного информационного пространства»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«МИРЦ»</w:t>
            </w:r>
          </w:p>
        </w:tc>
        <w:tc>
          <w:tcPr>
            <w:tcW w:w="851" w:type="dxa"/>
            <w:vMerge w:val="restart"/>
            <w:tcBorders>
              <w:top w:val="single" w:sz="4" w:space="0" w:color="auto"/>
              <w:left w:val="single" w:sz="4" w:space="0" w:color="auto"/>
              <w:bottom w:val="nil"/>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5 251,237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2 956,520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1 941,321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участников коммуникативных площадок (МСО, добровольцы, журналисты)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nil"/>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440"/>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353,396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проведенных интерактивных и социологических опросов, </w:t>
            </w:r>
            <w:proofErr w:type="spellStart"/>
            <w:r w:rsidRPr="002E65FC">
              <w:rPr>
                <w:rFonts w:ascii="Times New Roman" w:hAnsi="Times New Roman"/>
                <w:sz w:val="18"/>
                <w:szCs w:val="18"/>
              </w:rPr>
              <w:t>анкетирований</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мероприятий</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200"/>
        </w:trPr>
        <w:tc>
          <w:tcPr>
            <w:tcW w:w="1149"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структур, охваченных информа</w:t>
            </w:r>
            <w:r w:rsidRPr="002E65FC">
              <w:rPr>
                <w:rFonts w:ascii="Times New Roman" w:hAnsi="Times New Roman"/>
                <w:sz w:val="18"/>
                <w:szCs w:val="18"/>
              </w:rPr>
              <w:lastRenderedPageBreak/>
              <w:t>ционной деятельностью</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структуры</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lastRenderedPageBreak/>
              <w:t xml:space="preserve">Итого по задаче 2.4.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5 251,237</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2 956,520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2 294,717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r>
      <w:tr w:rsidR="002E65FC" w:rsidRPr="002E65FC" w:rsidTr="009C2E55">
        <w:trPr>
          <w:trHeight w:val="199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2.5. «Организация обеспечения деятельности учреждений, направленной на раннюю профилактику социально-опасных явлений в подростково-молодёжной среде»</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«Мечта»</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182,600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182,600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Направления сопровождения деятельности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направления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задаче 2.5.</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182,600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182,600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подпрограмме 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261 </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051,420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35 608,800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36 729,397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34 688,699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38 139,228</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41</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162,566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37 148,150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37 574,580</w:t>
            </w:r>
          </w:p>
        </w:tc>
        <w:tc>
          <w:tcPr>
            <w:tcW w:w="7584" w:type="dxa"/>
            <w:gridSpan w:val="10"/>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 xml:space="preserve">Подпрограмма 3.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w:t>
            </w:r>
            <w:r w:rsidRPr="002E65FC">
              <w:rPr>
                <w:rFonts w:ascii="Times New Roman" w:hAnsi="Times New Roman"/>
                <w:b/>
                <w:bCs/>
                <w:sz w:val="18"/>
                <w:szCs w:val="18"/>
              </w:rPr>
              <w:lastRenderedPageBreak/>
              <w:t>район»</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lastRenderedPageBreak/>
              <w:t>Цель: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3.1.  Оснащение оборудованием и инвентарем</w:t>
            </w:r>
          </w:p>
        </w:tc>
      </w:tr>
      <w:tr w:rsidR="002E65FC" w:rsidRPr="002E65FC" w:rsidTr="009C2E55">
        <w:trPr>
          <w:trHeight w:val="4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3.1.1. Оснащение оборудованием и инвентарем</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197,000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197,000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Обновление материально-технической базы  в  муниципальных учреждениях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Учреждения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r>
      <w:tr w:rsidR="002E65FC" w:rsidRPr="002E65FC" w:rsidTr="009C2E55">
        <w:trPr>
          <w:trHeight w:val="30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«МИРЦ»</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73,400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73,400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290,800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145,400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145,400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213,754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68,354</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145,400</w:t>
            </w: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7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3.1.2. Приобретение оборудования</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 (Средства Благотворительного фонда "Содейс</w:t>
            </w:r>
            <w:r w:rsidRPr="002E65FC">
              <w:rPr>
                <w:rFonts w:ascii="Times New Roman" w:hAnsi="Times New Roman"/>
                <w:sz w:val="18"/>
                <w:szCs w:val="18"/>
              </w:rPr>
              <w:lastRenderedPageBreak/>
              <w:t>твие - XXI век")</w:t>
            </w:r>
          </w:p>
        </w:tc>
        <w:tc>
          <w:tcPr>
            <w:tcW w:w="708"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4 200,000</w:t>
            </w:r>
          </w:p>
        </w:tc>
        <w:tc>
          <w:tcPr>
            <w:tcW w:w="708"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4 200,000</w:t>
            </w:r>
          </w:p>
        </w:tc>
        <w:tc>
          <w:tcPr>
            <w:tcW w:w="709"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lastRenderedPageBreak/>
              <w:t>Итого по задаче 3.1.</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4 974,954</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270,400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4 268,354</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jc w:val="right"/>
              <w:rPr>
                <w:rFonts w:ascii="Times New Roman" w:hAnsi="Times New Roman"/>
                <w:b/>
                <w:bCs/>
                <w:sz w:val="18"/>
                <w:szCs w:val="18"/>
              </w:rPr>
            </w:pPr>
            <w:r w:rsidRPr="002E65FC">
              <w:rPr>
                <w:rFonts w:ascii="Times New Roman" w:hAnsi="Times New Roman"/>
                <w:b/>
                <w:bCs/>
                <w:sz w:val="18"/>
                <w:szCs w:val="18"/>
              </w:rPr>
              <w:t>Районный бюджет</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774,954</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270,400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68,354</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3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jc w:val="right"/>
              <w:rPr>
                <w:rFonts w:ascii="Times New Roman" w:hAnsi="Times New Roman"/>
                <w:b/>
                <w:bCs/>
                <w:sz w:val="18"/>
                <w:szCs w:val="18"/>
              </w:rPr>
            </w:pPr>
            <w:r w:rsidRPr="002E65FC">
              <w:rPr>
                <w:rFonts w:ascii="Times New Roman" w:hAnsi="Times New Roman"/>
                <w:b/>
                <w:bCs/>
                <w:sz w:val="18"/>
                <w:szCs w:val="18"/>
              </w:rPr>
              <w:t>Районный бюджет (Средства Благотворительного фонда "Содействие - XXI век")</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4 200,000</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4 200,000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single" w:sz="4" w:space="0" w:color="auto"/>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3.2.  Разработка проектно-сметной документации и строительство (реконструкция) имущественных комплексов муниципальных учреждений</w:t>
            </w:r>
          </w:p>
        </w:tc>
      </w:tr>
      <w:tr w:rsidR="002E65FC" w:rsidRPr="002E65FC" w:rsidTr="009C2E55">
        <w:trPr>
          <w:trHeight w:val="108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3.2.1. Разработка проектно-сметной документации и строительство пандусов МБУ «Дворец молодежи»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1 511,936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100,174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1 411,762</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Разработка ПСД</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jc w:val="cente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Строительство пандусов</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96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3.2.2.      Реконструкция крыши МБУ «Дворец молодежи»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987,967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987,967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Разработка ПСД, выполнение инженерных изысканий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Реконструкция крыши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lastRenderedPageBreak/>
              <w:t>Итого по задаче 3.2.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2 499,903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100,174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1 411,762</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987,967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05"/>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3.3. Проведение капитального и/или текущего ремонта</w:t>
            </w:r>
          </w:p>
        </w:tc>
      </w:tr>
      <w:tr w:rsidR="002E65FC" w:rsidRPr="002E65FC" w:rsidTr="009C2E55">
        <w:trPr>
          <w:trHeight w:val="195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3.3.1.      Капитальный ремонт крыши МБУ «Дворец молодежи». Замена плоской кровли на скатную, устройство организованного стока</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Приведение кровли учреждения в нормативное состояние</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учреждение</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112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3.3.2.      Капитальный ремонт хоккейной коробки при МБУ ММЦМ «Ровесник»</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420,400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420,400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Капитальный ремонт хоккейной коробки</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3.3.3. Проведение капитального/текущего ремонта в муниципальных учреждениях сферы молодежной политики</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13 099,455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12 045,925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Капитальный/текущий ремонт учреждения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145,400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w:t>
            </w:r>
            <w:r w:rsidRPr="002E65FC">
              <w:rPr>
                <w:rFonts w:ascii="Times New Roman" w:hAnsi="Times New Roman"/>
                <w:sz w:val="18"/>
                <w:szCs w:val="18"/>
              </w:rPr>
              <w:lastRenderedPageBreak/>
              <w:t xml:space="preserve">"Мечта"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908,130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1 706,810</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675"/>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3.3.4. Приведение в 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851" w:type="dxa"/>
            <w:vMerge w:val="restart"/>
            <w:tcBorders>
              <w:top w:val="nil"/>
              <w:left w:val="single" w:sz="4" w:space="0" w:color="auto"/>
              <w:bottom w:val="nil"/>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405"/>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675"/>
        </w:trPr>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3.3.4.1. Текущий ремонт </w:t>
            </w:r>
            <w:r w:rsidRPr="002E65FC">
              <w:rPr>
                <w:rFonts w:ascii="Times New Roman" w:hAnsi="Times New Roman"/>
                <w:sz w:val="18"/>
                <w:szCs w:val="18"/>
              </w:rPr>
              <w:lastRenderedPageBreak/>
              <w:t>МБУ «Дворец молодежи»</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МБУ «Дворец </w:t>
            </w:r>
            <w:r w:rsidRPr="002E65FC">
              <w:rPr>
                <w:rFonts w:ascii="Times New Roman" w:hAnsi="Times New Roman"/>
                <w:sz w:val="18"/>
                <w:szCs w:val="18"/>
              </w:rPr>
              <w:lastRenderedPageBreak/>
              <w:t>молодежи»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Районный бюджет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w:t>
            </w:r>
          </w:p>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818,1</w:t>
            </w:r>
            <w:r w:rsidRPr="002E65FC">
              <w:rPr>
                <w:rFonts w:ascii="Times New Roman" w:hAnsi="Times New Roman"/>
                <w:sz w:val="18"/>
                <w:szCs w:val="18"/>
              </w:rPr>
              <w:lastRenderedPageBreak/>
              <w:t>35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w:t>
            </w:r>
          </w:p>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818,1</w:t>
            </w:r>
            <w:r w:rsidRPr="002E65FC">
              <w:rPr>
                <w:rFonts w:ascii="Times New Roman" w:hAnsi="Times New Roman"/>
                <w:sz w:val="18"/>
                <w:szCs w:val="18"/>
              </w:rPr>
              <w:lastRenderedPageBreak/>
              <w:t>35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Текущий ремонт учрежден</w:t>
            </w:r>
            <w:r w:rsidRPr="002E65FC">
              <w:rPr>
                <w:rFonts w:ascii="Times New Roman" w:hAnsi="Times New Roman"/>
                <w:sz w:val="18"/>
                <w:szCs w:val="18"/>
              </w:rPr>
              <w:lastRenderedPageBreak/>
              <w:t>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Учреждение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645"/>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7 731,416</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7 731,416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515"/>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nil"/>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851" w:type="dxa"/>
            <w:tcBorders>
              <w:top w:val="single" w:sz="4" w:space="0" w:color="auto"/>
              <w:left w:val="nil"/>
              <w:bottom w:val="nil"/>
              <w:right w:val="single" w:sz="4" w:space="0" w:color="000000"/>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9 800,000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9 800,000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555"/>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задаче 3.3.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36 576,216</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420,400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13 099,455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23 056,361</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jc w:val="right"/>
              <w:rPr>
                <w:rFonts w:ascii="Times New Roman" w:hAnsi="Times New Roman"/>
                <w:b/>
                <w:bCs/>
                <w:sz w:val="18"/>
                <w:szCs w:val="18"/>
              </w:rPr>
            </w:pPr>
            <w:r w:rsidRPr="002E65FC">
              <w:rPr>
                <w:rFonts w:ascii="Times New Roman" w:hAnsi="Times New Roman"/>
                <w:b/>
                <w:bCs/>
                <w:sz w:val="18"/>
                <w:szCs w:val="18"/>
              </w:rPr>
              <w:t>Районный бюджет</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19044,800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420,400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13 099,455</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5</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524,945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jc w:val="right"/>
              <w:rPr>
                <w:rFonts w:ascii="Times New Roman" w:hAnsi="Times New Roman"/>
                <w:b/>
                <w:bCs/>
                <w:sz w:val="18"/>
                <w:szCs w:val="18"/>
              </w:rPr>
            </w:pPr>
            <w:r w:rsidRPr="002E65FC">
              <w:rPr>
                <w:rFonts w:ascii="Times New Roman" w:hAnsi="Times New Roman"/>
                <w:b/>
                <w:bCs/>
                <w:sz w:val="18"/>
                <w:szCs w:val="18"/>
              </w:rPr>
              <w:t>Краевой бюджет</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731,416</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731,416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57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jc w:val="right"/>
              <w:rPr>
                <w:rFonts w:ascii="Times New Roman" w:hAnsi="Times New Roman"/>
                <w:b/>
                <w:bCs/>
                <w:sz w:val="18"/>
                <w:szCs w:val="18"/>
              </w:rPr>
            </w:pPr>
            <w:r w:rsidRPr="002E65FC">
              <w:rPr>
                <w:rFonts w:ascii="Times New Roman" w:hAnsi="Times New Roman"/>
                <w:b/>
                <w:bCs/>
                <w:sz w:val="18"/>
                <w:szCs w:val="18"/>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9 800,000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9 800,000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3.4. Приведение имущественных комплексов учреждений в нормативное состояние</w:t>
            </w:r>
          </w:p>
        </w:tc>
      </w:tr>
      <w:tr w:rsidR="002E65FC" w:rsidRPr="002E65FC" w:rsidTr="009C2E55">
        <w:trPr>
          <w:trHeight w:val="60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3.4.1. Приведение </w:t>
            </w:r>
            <w:r w:rsidRPr="002E65FC">
              <w:rPr>
                <w:rFonts w:ascii="Times New Roman" w:hAnsi="Times New Roman"/>
                <w:sz w:val="18"/>
                <w:szCs w:val="18"/>
              </w:rPr>
              <w:lastRenderedPageBreak/>
              <w:t>имущественного комплекса учреждения в нормативное состояние в соответствии с требованиями действующего законодательства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МБУ "Дворе</w:t>
            </w:r>
            <w:r w:rsidRPr="002E65FC">
              <w:rPr>
                <w:rFonts w:ascii="Times New Roman" w:hAnsi="Times New Roman"/>
                <w:sz w:val="18"/>
                <w:szCs w:val="18"/>
              </w:rPr>
              <w:lastRenderedPageBreak/>
              <w:t>ц молодежи"</w:t>
            </w:r>
          </w:p>
        </w:tc>
        <w:tc>
          <w:tcPr>
            <w:tcW w:w="851" w:type="dxa"/>
            <w:vMerge w:val="restart"/>
            <w:tcBorders>
              <w:top w:val="single" w:sz="4" w:space="0" w:color="auto"/>
              <w:left w:val="single" w:sz="4" w:space="0" w:color="auto"/>
              <w:bottom w:val="single" w:sz="4" w:space="0" w:color="000000"/>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Районный </w:t>
            </w:r>
            <w:r w:rsidRPr="002E65FC">
              <w:rPr>
                <w:rFonts w:ascii="Times New Roman" w:hAnsi="Times New Roman"/>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671,1</w:t>
            </w:r>
            <w:r w:rsidRPr="002E65FC">
              <w:rPr>
                <w:rFonts w:ascii="Times New Roman" w:hAnsi="Times New Roman"/>
                <w:sz w:val="18"/>
                <w:szCs w:val="18"/>
              </w:rPr>
              <w:lastRenderedPageBreak/>
              <w:t>23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671,1</w:t>
            </w:r>
            <w:r w:rsidRPr="002E65FC">
              <w:rPr>
                <w:rFonts w:ascii="Times New Roman" w:hAnsi="Times New Roman"/>
                <w:sz w:val="18"/>
                <w:szCs w:val="18"/>
              </w:rPr>
              <w:lastRenderedPageBreak/>
              <w:t>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Приведение </w:t>
            </w:r>
            <w:r w:rsidRPr="002E65FC">
              <w:rPr>
                <w:rFonts w:ascii="Times New Roman" w:hAnsi="Times New Roman"/>
                <w:sz w:val="18"/>
                <w:szCs w:val="18"/>
              </w:rPr>
              <w:lastRenderedPageBreak/>
              <w:t>учреждения в нормативное состояние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учреж</w:t>
            </w:r>
            <w:r w:rsidRPr="002E65FC">
              <w:rPr>
                <w:rFonts w:ascii="Times New Roman" w:hAnsi="Times New Roman"/>
                <w:sz w:val="18"/>
                <w:szCs w:val="18"/>
              </w:rPr>
              <w:lastRenderedPageBreak/>
              <w:t>дение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000000"/>
              <w:right w:val="nil"/>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98,088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98,088</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Федеральный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51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941,462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583,123</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358,339</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задаче 3.4.</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1 710,673</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1 254,246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358,339</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98,088</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0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Итого по подпрограмме 3.</w:t>
            </w: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Всего:</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45</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761,746</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370,574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1 977,562</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2 242,213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13 457,794</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27 </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422,803</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7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xml:space="preserve">в </w:t>
            </w:r>
            <w:proofErr w:type="spellStart"/>
            <w:r w:rsidRPr="002E65FC">
              <w:rPr>
                <w:rFonts w:ascii="Times New Roman" w:hAnsi="Times New Roman"/>
                <w:b/>
                <w:bCs/>
                <w:sz w:val="18"/>
                <w:szCs w:val="18"/>
              </w:rPr>
              <w:t>т.ч</w:t>
            </w:r>
            <w:proofErr w:type="spellEnd"/>
            <w:r w:rsidRPr="002E65FC">
              <w:rPr>
                <w:rFonts w:ascii="Times New Roman" w:hAnsi="Times New Roman"/>
                <w:b/>
                <w:bCs/>
                <w:sz w:val="18"/>
                <w:szCs w:val="18"/>
              </w:rPr>
              <w:t>. 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24</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030,330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370,574</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1 977,562</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2 242,213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13 457,794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5</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691,387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145,400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jc w:val="center"/>
              <w:rPr>
                <w:rFonts w:ascii="Times New Roman" w:hAnsi="Times New Roman"/>
                <w:b/>
                <w:bCs/>
                <w:sz w:val="18"/>
                <w:szCs w:val="18"/>
              </w:rPr>
            </w:pPr>
            <w:proofErr w:type="spellStart"/>
            <w:r w:rsidRPr="002E65FC">
              <w:rPr>
                <w:rFonts w:ascii="Times New Roman" w:hAnsi="Times New Roman"/>
                <w:b/>
                <w:bCs/>
                <w:sz w:val="18"/>
                <w:szCs w:val="18"/>
              </w:rPr>
              <w:t>в.т.ч</w:t>
            </w:r>
            <w:proofErr w:type="spellEnd"/>
            <w:r w:rsidRPr="002E65FC">
              <w:rPr>
                <w:rFonts w:ascii="Times New Roman" w:hAnsi="Times New Roman"/>
                <w:b/>
                <w:bCs/>
                <w:sz w:val="18"/>
                <w:szCs w:val="18"/>
              </w:rPr>
              <w:t>. Краевой бюджет</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731,416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w:t>
            </w:r>
          </w:p>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731,416</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8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710"/>
        </w:trPr>
        <w:tc>
          <w:tcPr>
            <w:tcW w:w="2000" w:type="dxa"/>
            <w:gridSpan w:val="2"/>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851" w:type="dxa"/>
            <w:tcBorders>
              <w:top w:val="single" w:sz="4" w:space="0" w:color="auto"/>
              <w:left w:val="nil"/>
              <w:bottom w:val="single" w:sz="4" w:space="0" w:color="auto"/>
              <w:right w:val="single" w:sz="4" w:space="0" w:color="000000"/>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xml:space="preserve">в </w:t>
            </w:r>
            <w:proofErr w:type="spellStart"/>
            <w:r w:rsidRPr="002E65FC">
              <w:rPr>
                <w:rFonts w:ascii="Times New Roman" w:hAnsi="Times New Roman"/>
                <w:b/>
                <w:bCs/>
                <w:sz w:val="18"/>
                <w:szCs w:val="18"/>
              </w:rPr>
              <w:t>т.ч</w:t>
            </w:r>
            <w:proofErr w:type="spellEnd"/>
            <w:r w:rsidRPr="002E65FC">
              <w:rPr>
                <w:rFonts w:ascii="Times New Roman" w:hAnsi="Times New Roman"/>
                <w:b/>
                <w:bCs/>
                <w:sz w:val="18"/>
                <w:szCs w:val="18"/>
              </w:rPr>
              <w:t>. 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14 000,000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Подпрограмма 4.«Обеспечение жильем молодых семей в Чайковском муниципальном районе на 2014-2015 годы»</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xml:space="preserve">Цели: укрепление системы поддержки молодых семей в решении жилищной проблемы; улучшение демографической ситуации на территории Чайковского муниципального района. </w:t>
            </w:r>
          </w:p>
        </w:tc>
      </w:tr>
      <w:tr w:rsidR="002E65FC" w:rsidRPr="002E65FC" w:rsidTr="009C2E55">
        <w:trPr>
          <w:trHeight w:val="2430"/>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4.1. Выдача свидетельств о праве на получение социальной выплаты на приобретение (строительство) жилья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Комитет по управлению имуществом, Комитет </w:t>
            </w:r>
            <w:proofErr w:type="spellStart"/>
            <w:r w:rsidRPr="002E65FC">
              <w:rPr>
                <w:rFonts w:ascii="Times New Roman" w:hAnsi="Times New Roman"/>
                <w:sz w:val="18"/>
                <w:szCs w:val="18"/>
              </w:rPr>
              <w:t>МПФКиС</w:t>
            </w:r>
            <w:proofErr w:type="spellEnd"/>
            <w:r w:rsidRPr="002E65FC">
              <w:rPr>
                <w:rFonts w:ascii="Times New Roman" w:hAnsi="Times New Roman"/>
                <w:sz w:val="18"/>
                <w:szCs w:val="18"/>
              </w:rPr>
              <w:t xml:space="preserve">, администрация Чайковского муниципального района, Управление культуры и молодежной </w:t>
            </w:r>
            <w:r w:rsidRPr="002E65FC">
              <w:rPr>
                <w:rFonts w:ascii="Times New Roman" w:hAnsi="Times New Roman"/>
                <w:sz w:val="18"/>
                <w:szCs w:val="18"/>
              </w:rPr>
              <w:lastRenderedPageBreak/>
              <w:t>политики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1 192,631</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494,336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698,295</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свидетельств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свидетельства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6 147,964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3 548,146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2 599,818</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1 428,802</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727,639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701,163</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555"/>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lastRenderedPageBreak/>
              <w:t>Итого по подпрограмме 4.</w:t>
            </w: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Федеральный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1 192,631</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494,336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698,295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Краевой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6 147,964</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3 548,146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2 599,818</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1 428,802</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727,639</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701,163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both"/>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Подпрограмма 5. «Обеспечение реализации муниципальной программы «Развитие отрасли молодежной политики в Чайковском муниципальном районе»</w:t>
            </w:r>
          </w:p>
        </w:tc>
      </w:tr>
      <w:tr w:rsidR="002E65FC" w:rsidRPr="002E65FC" w:rsidTr="009C2E55">
        <w:trPr>
          <w:trHeight w:val="453"/>
        </w:trPr>
        <w:tc>
          <w:tcPr>
            <w:tcW w:w="16104" w:type="dxa"/>
            <w:gridSpan w:val="2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Цель: Формирование и осуществление стратегии реализации основных направлений развития молодёжной политики, физической культуры и спорта, обеспечивающих необходимые условия для реализации конституционных прав граждан</w:t>
            </w:r>
          </w:p>
        </w:tc>
      </w:tr>
      <w:tr w:rsidR="002E65FC" w:rsidRPr="002E65FC" w:rsidTr="009C2E55">
        <w:trPr>
          <w:trHeight w:val="453"/>
        </w:trPr>
        <w:tc>
          <w:tcPr>
            <w:tcW w:w="16104" w:type="dxa"/>
            <w:gridSpan w:val="21"/>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5.1. Обеспечение деятельности Комитета по молодёжной политике, физической культуре и спорту</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Комитет </w:t>
            </w:r>
            <w:proofErr w:type="spellStart"/>
            <w:r w:rsidRPr="002E65FC">
              <w:rPr>
                <w:rFonts w:ascii="Times New Roman" w:hAnsi="Times New Roman"/>
                <w:sz w:val="18"/>
                <w:szCs w:val="18"/>
              </w:rPr>
              <w:t>МПФКиС</w:t>
            </w:r>
            <w:proofErr w:type="spellEnd"/>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7 925,461</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5 586,330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2 339,131</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Уровень достижения показателей от утвержденных в Программе</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 менее 90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 менее 90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rPr>
                <w:rFonts w:ascii="Times New Roman" w:hAnsi="Times New Roman"/>
                <w:sz w:val="18"/>
                <w:szCs w:val="18"/>
              </w:rPr>
            </w:pPr>
            <w:r w:rsidRPr="002E65FC">
              <w:rPr>
                <w:rFonts w:ascii="Times New Roman" w:hAnsi="Times New Roman"/>
                <w:sz w:val="18"/>
                <w:szCs w:val="18"/>
              </w:rPr>
              <w:t>Итого по задаче 5.1.</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7 925,461</w:t>
            </w:r>
          </w:p>
        </w:tc>
        <w:tc>
          <w:tcPr>
            <w:tcW w:w="708" w:type="dxa"/>
            <w:vMerge w:val="restart"/>
            <w:tcBorders>
              <w:top w:val="nil"/>
              <w:left w:val="nil"/>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5 586,330</w:t>
            </w:r>
          </w:p>
        </w:tc>
        <w:tc>
          <w:tcPr>
            <w:tcW w:w="709" w:type="dxa"/>
            <w:vMerge w:val="restart"/>
            <w:tcBorders>
              <w:top w:val="nil"/>
              <w:left w:val="nil"/>
              <w:bottom w:val="single" w:sz="4" w:space="0" w:color="000000"/>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2 339,131</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584"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nil"/>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nil"/>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584" w:type="dxa"/>
            <w:gridSpan w:val="10"/>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Цель:  Обеспечение деятельности МБУ «Централизованная бухгалтерия Комитета по молодёжной политике, физической культуре и спорту»</w:t>
            </w:r>
          </w:p>
        </w:tc>
      </w:tr>
      <w:tr w:rsidR="002E65FC" w:rsidRPr="002E65FC" w:rsidTr="009C2E55">
        <w:trPr>
          <w:trHeight w:val="279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 5.2.  Осуществление финансово-экономических функций и обеспечение бухгалтерского обслуживания муниципальных учреждений Комитета по молодёжной политике, физической культуре и спорту  </w:t>
            </w:r>
          </w:p>
        </w:tc>
        <w:tc>
          <w:tcPr>
            <w:tcW w:w="851"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«Централизованная бухгалтерия»</w:t>
            </w:r>
          </w:p>
        </w:tc>
        <w:tc>
          <w:tcPr>
            <w:tcW w:w="851" w:type="dxa"/>
            <w:tcBorders>
              <w:top w:val="single" w:sz="4" w:space="0" w:color="auto"/>
              <w:left w:val="nil"/>
              <w:bottom w:val="single" w:sz="4" w:space="0" w:color="auto"/>
              <w:right w:val="nil"/>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3 247,950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1 825,400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1 422,550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Отсутствие  нарушений по ведению бухгалтерского учета</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нарушения</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нет</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нет</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нет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E65FC" w:rsidRPr="002E65FC" w:rsidRDefault="002E65FC" w:rsidP="009C2E55">
            <w:pPr>
              <w:rPr>
                <w:rFonts w:ascii="Times New Roman" w:hAnsi="Times New Roman"/>
                <w:sz w:val="18"/>
                <w:szCs w:val="18"/>
              </w:rPr>
            </w:pPr>
            <w:r w:rsidRPr="002E65FC">
              <w:rPr>
                <w:rFonts w:ascii="Times New Roman" w:hAnsi="Times New Roman"/>
                <w:sz w:val="18"/>
                <w:szCs w:val="18"/>
              </w:rPr>
              <w:t>Итого по задаче 5.2.</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3 247,950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1 825,400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1 422,550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E65FC" w:rsidRPr="002E65FC" w:rsidRDefault="002E65FC" w:rsidP="009C2E55">
            <w:pPr>
              <w:rPr>
                <w:rFonts w:ascii="Times New Roman" w:hAnsi="Times New Roman"/>
                <w:b/>
                <w:bCs/>
                <w:sz w:val="18"/>
                <w:szCs w:val="18"/>
              </w:rPr>
            </w:pPr>
            <w:r w:rsidRPr="002E65FC">
              <w:rPr>
                <w:rFonts w:ascii="Times New Roman" w:hAnsi="Times New Roman"/>
                <w:b/>
                <w:bCs/>
                <w:sz w:val="18"/>
                <w:szCs w:val="18"/>
              </w:rPr>
              <w:t>Итого по подпрограмме 5.</w:t>
            </w:r>
          </w:p>
        </w:tc>
        <w:tc>
          <w:tcPr>
            <w:tcW w:w="708" w:type="dxa"/>
            <w:vMerge w:val="restart"/>
            <w:tcBorders>
              <w:top w:val="nil"/>
              <w:left w:val="nil"/>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11 173,411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7 411,730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3 761,681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tcBorders>
              <w:top w:val="single" w:sz="4" w:space="0" w:color="auto"/>
              <w:left w:val="single" w:sz="4" w:space="0" w:color="auto"/>
              <w:bottom w:val="single" w:sz="4" w:space="0" w:color="000000"/>
              <w:right w:val="single" w:sz="4" w:space="0" w:color="000000"/>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nil"/>
              <w:bottom w:val="single" w:sz="4" w:space="0" w:color="000000"/>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30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Подпрограмма 6. "Патриотическое воспитание детей и молодёжи Чайковского муниципального района на 2017-2020 годы"</w:t>
            </w:r>
          </w:p>
        </w:tc>
      </w:tr>
      <w:tr w:rsidR="002E65FC" w:rsidRPr="002E65FC" w:rsidTr="009C2E55">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Цель: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2E65FC" w:rsidRPr="002E65FC" w:rsidTr="009C2E55">
        <w:trPr>
          <w:trHeight w:val="450"/>
        </w:trPr>
        <w:tc>
          <w:tcPr>
            <w:tcW w:w="1610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Задача: Создание условий для формирования у детей и молодёжи патриотизма, нравственных взглядов, содержанием которых является любовь к Отечеству, уважение истории и культурных особенностей своей Родины, готовности к выполнению гражданского долга и конституционных обязанностей</w:t>
            </w:r>
          </w:p>
        </w:tc>
      </w:tr>
      <w:tr w:rsidR="002E65FC" w:rsidRPr="002E65FC" w:rsidTr="009C2E55">
        <w:trPr>
          <w:trHeight w:val="585"/>
        </w:trPr>
        <w:tc>
          <w:tcPr>
            <w:tcW w:w="114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6.1. Проект «Я – гражданин» </w:t>
            </w:r>
            <w:r w:rsidRPr="002E65FC">
              <w:rPr>
                <w:rFonts w:ascii="Times New Roman" w:hAnsi="Times New Roman"/>
                <w:sz w:val="18"/>
                <w:szCs w:val="18"/>
              </w:rPr>
              <w:lastRenderedPageBreak/>
              <w:t>(мероприятия посвященные Дню десантника, Дню пограничника, Дню призывника, Дню вывода Советских войск из Афганистана, Дню Танкиста)</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МБУ «Дворец </w:t>
            </w:r>
            <w:r w:rsidRPr="002E65FC">
              <w:rPr>
                <w:rFonts w:ascii="Times New Roman" w:hAnsi="Times New Roman"/>
                <w:sz w:val="18"/>
                <w:szCs w:val="18"/>
              </w:rPr>
              <w:lastRenderedPageBreak/>
              <w:t>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Районный </w:t>
            </w:r>
            <w:r w:rsidRPr="002E65FC">
              <w:rPr>
                <w:rFonts w:ascii="Times New Roman" w:hAnsi="Times New Roman"/>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w:t>
            </w:r>
            <w:r w:rsidRPr="002E65FC">
              <w:rPr>
                <w:rFonts w:ascii="Times New Roman" w:hAnsi="Times New Roman"/>
                <w:sz w:val="18"/>
                <w:szCs w:val="18"/>
              </w:rPr>
              <w:lastRenderedPageBreak/>
              <w:t>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57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570"/>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675"/>
        </w:trPr>
        <w:tc>
          <w:tcPr>
            <w:tcW w:w="114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6.2. Курс «Молодой боец», Слет МСО</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15,000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15,000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Охват студенческой молодежи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9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6.3. Военно-спортивная игра «Большие маневры»</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15,000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15,000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Количественный охват молодёжи допризывного возраста</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40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63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6.4. Всероссийский турнир по греко-римской борьбе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6.5.  Цикл мероприятий </w:t>
            </w:r>
            <w:r w:rsidRPr="002E65FC">
              <w:rPr>
                <w:rFonts w:ascii="Times New Roman" w:hAnsi="Times New Roman"/>
                <w:sz w:val="18"/>
                <w:szCs w:val="18"/>
              </w:rPr>
              <w:lastRenderedPageBreak/>
              <w:t>"Победный май"</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МБУ «Дворец </w:t>
            </w:r>
            <w:r w:rsidRPr="002E65FC">
              <w:rPr>
                <w:rFonts w:ascii="Times New Roman" w:hAnsi="Times New Roman"/>
                <w:sz w:val="18"/>
                <w:szCs w:val="18"/>
              </w:rPr>
              <w:lastRenderedPageBreak/>
              <w:t>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Районный </w:t>
            </w:r>
            <w:r w:rsidRPr="002E65FC">
              <w:rPr>
                <w:rFonts w:ascii="Times New Roman" w:hAnsi="Times New Roman"/>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w:t>
            </w:r>
            <w:r w:rsidRPr="002E65FC">
              <w:rPr>
                <w:rFonts w:ascii="Times New Roman" w:hAnsi="Times New Roman"/>
                <w:sz w:val="18"/>
                <w:szCs w:val="18"/>
              </w:rPr>
              <w:lastRenderedPageBreak/>
              <w:t>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Охват зрительской аудитории</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80"/>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6.6. Праздник весны и труда</w:t>
            </w: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участников мероприятий</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3700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3700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Охват зрительской аудитории</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9500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555"/>
        </w:trPr>
        <w:tc>
          <w:tcPr>
            <w:tcW w:w="114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xml:space="preserve">6.7. Открытые </w:t>
            </w:r>
            <w:proofErr w:type="spellStart"/>
            <w:r w:rsidRPr="002E65FC">
              <w:rPr>
                <w:rFonts w:ascii="Times New Roman" w:hAnsi="Times New Roman"/>
                <w:sz w:val="18"/>
                <w:szCs w:val="18"/>
              </w:rPr>
              <w:lastRenderedPageBreak/>
              <w:t>паралимпийские</w:t>
            </w:r>
            <w:proofErr w:type="spellEnd"/>
            <w:r w:rsidRPr="002E65FC">
              <w:rPr>
                <w:rFonts w:ascii="Times New Roman" w:hAnsi="Times New Roman"/>
                <w:sz w:val="18"/>
                <w:szCs w:val="18"/>
              </w:rPr>
              <w:t xml:space="preserve"> игры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МБУ ММЦМ </w:t>
            </w:r>
            <w:r w:rsidRPr="002E65FC">
              <w:rPr>
                <w:rFonts w:ascii="Times New Roman" w:hAnsi="Times New Roman"/>
                <w:sz w:val="18"/>
                <w:szCs w:val="18"/>
              </w:rPr>
              <w:lastRenderedPageBreak/>
              <w:t>"Ровесник"</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 xml:space="preserve">Районный </w:t>
            </w:r>
            <w:r w:rsidRPr="002E65FC">
              <w:rPr>
                <w:rFonts w:ascii="Times New Roman" w:hAnsi="Times New Roman"/>
                <w:sz w:val="18"/>
                <w:szCs w:val="18"/>
              </w:rPr>
              <w:lastRenderedPageBreak/>
              <w:t>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20,00</w:t>
            </w:r>
            <w:r w:rsidRPr="002E65FC">
              <w:rPr>
                <w:rFonts w:ascii="Times New Roman" w:hAnsi="Times New Roman"/>
                <w:sz w:val="18"/>
                <w:szCs w:val="18"/>
              </w:rPr>
              <w:lastRenderedPageBreak/>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20,00</w:t>
            </w:r>
            <w:r w:rsidRPr="002E65FC">
              <w:rPr>
                <w:rFonts w:ascii="Times New Roman" w:hAnsi="Times New Roman"/>
                <w:sz w:val="18"/>
                <w:szCs w:val="18"/>
              </w:rPr>
              <w:lastRenderedPageBreak/>
              <w:t>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w:t>
            </w:r>
            <w:r w:rsidRPr="002E65FC">
              <w:rPr>
                <w:rFonts w:ascii="Times New Roman" w:hAnsi="Times New Roman"/>
                <w:sz w:val="18"/>
                <w:szCs w:val="18"/>
              </w:rPr>
              <w:lastRenderedPageBreak/>
              <w:t>участников в соревнованиях</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lastRenderedPageBreak/>
              <w:t>чел</w:t>
            </w:r>
            <w:r w:rsidRPr="002E65FC">
              <w:rPr>
                <w:rFonts w:ascii="Times New Roman" w:hAnsi="Times New Roman"/>
                <w:sz w:val="18"/>
                <w:szCs w:val="18"/>
              </w:rPr>
              <w:lastRenderedPageBreak/>
              <w:t>овек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50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lastRenderedPageBreak/>
              <w:t>6.8. Проект "Чайковский вперед!"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Количество поездок</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10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ММЦМ "Ровесник"</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ММЦМ "Мечта" </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МБУ </w:t>
            </w:r>
            <w:proofErr w:type="spellStart"/>
            <w:r w:rsidRPr="002E65FC">
              <w:rPr>
                <w:rFonts w:ascii="Times New Roman" w:hAnsi="Times New Roman"/>
                <w:sz w:val="18"/>
                <w:szCs w:val="18"/>
              </w:rPr>
              <w:t>СДЦДиМ</w:t>
            </w:r>
            <w:proofErr w:type="spellEnd"/>
            <w:r w:rsidRPr="002E65FC">
              <w:rPr>
                <w:rFonts w:ascii="Times New Roman" w:hAnsi="Times New Roman"/>
                <w:sz w:val="18"/>
                <w:szCs w:val="18"/>
              </w:rPr>
              <w:t xml:space="preserve"> "Лидер"</w:t>
            </w:r>
          </w:p>
        </w:tc>
        <w:tc>
          <w:tcPr>
            <w:tcW w:w="851" w:type="dxa"/>
            <w:vMerge/>
            <w:tcBorders>
              <w:top w:val="nil"/>
              <w:left w:val="nil"/>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6.9. Цикл мероприятий "Проектная школа" </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МБУ "Дворец молодежи"</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Районный бюджет</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мероприятий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шт.</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vMerge w:val="restart"/>
            <w:tcBorders>
              <w:top w:val="nil"/>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80"/>
        </w:trPr>
        <w:tc>
          <w:tcPr>
            <w:tcW w:w="114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xml:space="preserve">Количество участников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человек</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50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w:t>
            </w:r>
          </w:p>
        </w:tc>
      </w:tr>
      <w:tr w:rsidR="002E65FC" w:rsidRPr="002E65FC" w:rsidTr="009C2E55">
        <w:trPr>
          <w:trHeight w:val="453"/>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Итого по задаче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330,700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330,700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9C2E55">
        <w:trPr>
          <w:trHeight w:val="453"/>
        </w:trPr>
        <w:tc>
          <w:tcPr>
            <w:tcW w:w="28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ind w:firstLineChars="100" w:firstLine="181"/>
              <w:rPr>
                <w:rFonts w:ascii="Times New Roman" w:hAnsi="Times New Roman"/>
                <w:b/>
                <w:bCs/>
                <w:sz w:val="18"/>
                <w:szCs w:val="18"/>
              </w:rPr>
            </w:pPr>
            <w:r w:rsidRPr="002E65FC">
              <w:rPr>
                <w:rFonts w:ascii="Times New Roman" w:hAnsi="Times New Roman"/>
                <w:b/>
                <w:bCs/>
                <w:sz w:val="18"/>
                <w:szCs w:val="18"/>
              </w:rPr>
              <w:t>Итого по подпрограмме 6.</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330,7</w:t>
            </w:r>
            <w:r w:rsidRPr="002E65FC">
              <w:rPr>
                <w:rFonts w:ascii="Times New Roman" w:hAnsi="Times New Roman"/>
                <w:sz w:val="18"/>
                <w:szCs w:val="18"/>
              </w:rPr>
              <w:lastRenderedPageBreak/>
              <w:t>00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330,7</w:t>
            </w:r>
            <w:r w:rsidRPr="002E65FC">
              <w:rPr>
                <w:rFonts w:ascii="Times New Roman" w:hAnsi="Times New Roman"/>
                <w:sz w:val="18"/>
                <w:szCs w:val="18"/>
              </w:rPr>
              <w:lastRenderedPageBreak/>
              <w:t>00</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lastRenderedPageBreak/>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E65FC" w:rsidRPr="002E65FC" w:rsidRDefault="002E65FC" w:rsidP="009C2E55">
            <w:pPr>
              <w:ind w:firstLineChars="100" w:firstLine="180"/>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453"/>
        </w:trPr>
        <w:tc>
          <w:tcPr>
            <w:tcW w:w="2851" w:type="dxa"/>
            <w:gridSpan w:val="3"/>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b/>
                <w:bCs/>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4535" w:type="dxa"/>
            <w:gridSpan w:val="6"/>
            <w:vMerge/>
            <w:tcBorders>
              <w:top w:val="single" w:sz="4" w:space="0" w:color="auto"/>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c>
          <w:tcPr>
            <w:tcW w:w="780" w:type="dxa"/>
            <w:vMerge/>
            <w:tcBorders>
              <w:top w:val="nil"/>
              <w:left w:val="single" w:sz="4" w:space="0" w:color="auto"/>
              <w:bottom w:val="single" w:sz="4" w:space="0" w:color="auto"/>
              <w:right w:val="single" w:sz="4" w:space="0" w:color="auto"/>
            </w:tcBorders>
            <w:vAlign w:val="center"/>
            <w:hideMark/>
          </w:tcPr>
          <w:p w:rsidR="002E65FC" w:rsidRPr="002E65FC" w:rsidRDefault="002E65FC" w:rsidP="009C2E55">
            <w:pPr>
              <w:rPr>
                <w:rFonts w:ascii="Times New Roman" w:hAnsi="Times New Roman"/>
                <w:sz w:val="18"/>
                <w:szCs w:val="18"/>
              </w:rPr>
            </w:pPr>
          </w:p>
        </w:tc>
      </w:tr>
      <w:tr w:rsidR="002E65FC" w:rsidRPr="002E65FC" w:rsidTr="00486ECD">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lastRenderedPageBreak/>
              <w:t>ИТОГО ПО ПРОГРАММЕ ВСЕГО</w:t>
            </w:r>
          </w:p>
        </w:tc>
        <w:tc>
          <w:tcPr>
            <w:tcW w:w="708" w:type="dxa"/>
            <w:tcBorders>
              <w:top w:val="nil"/>
              <w:left w:val="nil"/>
              <w:bottom w:val="single" w:sz="4" w:space="0" w:color="auto"/>
              <w:right w:val="single" w:sz="4" w:space="0" w:color="auto"/>
            </w:tcBorders>
            <w:shd w:val="clear" w:color="000000" w:fill="FFFFFF"/>
            <w:vAlign w:val="center"/>
            <w:hideMark/>
          </w:tcPr>
          <w:p w:rsidR="00486ECD"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332</w:t>
            </w:r>
          </w:p>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 755,077</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49 024,825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47 869,527</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38 125,463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52 847,212</w:t>
            </w:r>
          </w:p>
        </w:tc>
        <w:tc>
          <w:tcPr>
            <w:tcW w:w="708" w:type="dxa"/>
            <w:tcBorders>
              <w:top w:val="nil"/>
              <w:left w:val="nil"/>
              <w:bottom w:val="single" w:sz="4" w:space="0" w:color="auto"/>
              <w:right w:val="single" w:sz="4" w:space="0" w:color="auto"/>
            </w:tcBorders>
            <w:shd w:val="clear" w:color="auto" w:fill="auto"/>
            <w:hideMark/>
          </w:tcPr>
          <w:p w:rsidR="00486ECD"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69</w:t>
            </w:r>
          </w:p>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300,940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37 580,340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b/>
                <w:bCs/>
                <w:sz w:val="18"/>
                <w:szCs w:val="18"/>
              </w:rPr>
            </w:pPr>
            <w:r w:rsidRPr="002E65FC">
              <w:rPr>
                <w:rFonts w:ascii="Times New Roman" w:hAnsi="Times New Roman"/>
                <w:b/>
                <w:bCs/>
                <w:sz w:val="18"/>
                <w:szCs w:val="18"/>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 xml:space="preserve">в </w:t>
            </w:r>
            <w:proofErr w:type="spellStart"/>
            <w:r w:rsidRPr="002E65FC">
              <w:rPr>
                <w:rFonts w:ascii="Times New Roman" w:hAnsi="Times New Roman"/>
                <w:b/>
                <w:bCs/>
                <w:sz w:val="18"/>
                <w:szCs w:val="18"/>
              </w:rPr>
              <w:t>т.ч</w:t>
            </w:r>
            <w:proofErr w:type="spellEnd"/>
            <w:r w:rsidRPr="002E65FC">
              <w:rPr>
                <w:rFonts w:ascii="Times New Roman" w:hAnsi="Times New Roman"/>
                <w:b/>
                <w:bCs/>
                <w:sz w:val="18"/>
                <w:szCs w:val="18"/>
              </w:rPr>
              <w:t>. Федеральный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1 192,631</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494,336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698,295</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Краевой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13</w:t>
            </w:r>
          </w:p>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879,380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3 548,146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2 599,818</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7</w:t>
            </w:r>
          </w:p>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731,416</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300"/>
        </w:trPr>
        <w:tc>
          <w:tcPr>
            <w:tcW w:w="285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Районный бюджет</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303 683,066</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44 982,343</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44 571,414</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38 125,463</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52 847,212</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47 </w:t>
            </w:r>
          </w:p>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569,524</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37 580,340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38 006,770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r w:rsidR="002E65FC" w:rsidRPr="002E65FC" w:rsidTr="009C2E55">
        <w:trPr>
          <w:trHeight w:val="525"/>
        </w:trPr>
        <w:tc>
          <w:tcPr>
            <w:tcW w:w="2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b/>
                <w:bCs/>
                <w:sz w:val="18"/>
                <w:szCs w:val="18"/>
              </w:rPr>
            </w:pPr>
            <w:r w:rsidRPr="002E65FC">
              <w:rPr>
                <w:rFonts w:ascii="Times New Roman" w:hAnsi="Times New Roman"/>
                <w:b/>
                <w:bCs/>
                <w:sz w:val="18"/>
                <w:szCs w:val="18"/>
              </w:rPr>
              <w:t>Районный бюджет (Средства Благотворительного фонда "Содействие - XXI век")</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14 000,000</w:t>
            </w:r>
          </w:p>
        </w:tc>
        <w:tc>
          <w:tcPr>
            <w:tcW w:w="708"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8"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14 000,000</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709" w:type="dxa"/>
            <w:tcBorders>
              <w:top w:val="nil"/>
              <w:left w:val="nil"/>
              <w:bottom w:val="single" w:sz="4" w:space="0" w:color="auto"/>
              <w:right w:val="single" w:sz="4" w:space="0" w:color="auto"/>
            </w:tcBorders>
            <w:shd w:val="clear" w:color="auto" w:fill="auto"/>
            <w:vAlign w:val="center"/>
            <w:hideMark/>
          </w:tcPr>
          <w:p w:rsidR="002E65FC" w:rsidRPr="002E65FC" w:rsidRDefault="002E65FC" w:rsidP="00486ECD">
            <w:pPr>
              <w:spacing w:after="0" w:line="240" w:lineRule="auto"/>
              <w:jc w:val="center"/>
              <w:rPr>
                <w:rFonts w:ascii="Times New Roman" w:hAnsi="Times New Roman"/>
                <w:sz w:val="18"/>
                <w:szCs w:val="18"/>
              </w:rPr>
            </w:pPr>
            <w:r w:rsidRPr="002E65FC">
              <w:rPr>
                <w:rFonts w:ascii="Times New Roman" w:hAnsi="Times New Roman"/>
                <w:sz w:val="18"/>
                <w:szCs w:val="18"/>
              </w:rPr>
              <w:t>0,000</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c>
          <w:tcPr>
            <w:tcW w:w="780" w:type="dxa"/>
            <w:tcBorders>
              <w:top w:val="nil"/>
              <w:left w:val="nil"/>
              <w:bottom w:val="single" w:sz="4" w:space="0" w:color="auto"/>
              <w:right w:val="single" w:sz="4" w:space="0" w:color="auto"/>
            </w:tcBorders>
            <w:shd w:val="clear" w:color="000000" w:fill="FFFFFF"/>
            <w:vAlign w:val="center"/>
            <w:hideMark/>
          </w:tcPr>
          <w:p w:rsidR="002E65FC" w:rsidRPr="002E65FC" w:rsidRDefault="002E65FC" w:rsidP="009C2E55">
            <w:pPr>
              <w:jc w:val="center"/>
              <w:rPr>
                <w:rFonts w:ascii="Times New Roman" w:hAnsi="Times New Roman"/>
                <w:sz w:val="18"/>
                <w:szCs w:val="18"/>
              </w:rPr>
            </w:pPr>
            <w:r w:rsidRPr="002E65FC">
              <w:rPr>
                <w:rFonts w:ascii="Times New Roman" w:hAnsi="Times New Roman"/>
                <w:sz w:val="18"/>
                <w:szCs w:val="18"/>
              </w:rPr>
              <w:t> </w:t>
            </w:r>
          </w:p>
        </w:tc>
      </w:tr>
    </w:tbl>
    <w:p w:rsidR="00750B52" w:rsidRDefault="00750B52"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50B52" w:rsidRDefault="00750B52"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sectPr w:rsidR="007F0FA0" w:rsidSect="00705AB2">
          <w:pgSz w:w="16838" w:h="11906" w:orient="landscape"/>
          <w:pgMar w:top="426" w:right="395" w:bottom="566" w:left="851" w:header="720" w:footer="720" w:gutter="0"/>
          <w:cols w:space="720"/>
          <w:noEndnote/>
          <w:docGrid w:linePitch="299"/>
        </w:sectPr>
      </w:pPr>
    </w:p>
    <w:tbl>
      <w:tblPr>
        <w:tblW w:w="0" w:type="auto"/>
        <w:jc w:val="right"/>
        <w:tblLook w:val="00A0" w:firstRow="1" w:lastRow="0" w:firstColumn="1" w:lastColumn="0" w:noHBand="0" w:noVBand="0"/>
      </w:tblPr>
      <w:tblGrid>
        <w:gridCol w:w="4786"/>
        <w:gridCol w:w="5067"/>
      </w:tblGrid>
      <w:tr w:rsidR="007F0FA0" w:rsidRPr="00886DE1" w:rsidTr="00832092">
        <w:trPr>
          <w:jc w:val="right"/>
        </w:trPr>
        <w:tc>
          <w:tcPr>
            <w:tcW w:w="4786" w:type="dxa"/>
          </w:tcPr>
          <w:p w:rsidR="007F0FA0" w:rsidRPr="009B685D" w:rsidRDefault="007F0FA0" w:rsidP="00832092">
            <w:pPr>
              <w:spacing w:after="0" w:line="240" w:lineRule="auto"/>
              <w:jc w:val="right"/>
              <w:rPr>
                <w:rFonts w:ascii="Times New Roman" w:hAnsi="Times New Roman"/>
                <w:szCs w:val="28"/>
                <w:highlight w:val="yellow"/>
              </w:rPr>
            </w:pPr>
          </w:p>
        </w:tc>
        <w:tc>
          <w:tcPr>
            <w:tcW w:w="5067" w:type="dxa"/>
          </w:tcPr>
          <w:p w:rsidR="007F0FA0" w:rsidRPr="009B685D" w:rsidRDefault="007F0FA0" w:rsidP="00832092">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 xml:space="preserve">Приложение </w:t>
            </w:r>
            <w:r>
              <w:rPr>
                <w:rFonts w:ascii="Times New Roman" w:hAnsi="Times New Roman"/>
                <w:szCs w:val="28"/>
              </w:rPr>
              <w:t>5</w:t>
            </w:r>
          </w:p>
          <w:p w:rsidR="007F0FA0" w:rsidRPr="009B685D" w:rsidRDefault="007F0FA0" w:rsidP="00832092">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705AB2">
      <w:pPr>
        <w:tabs>
          <w:tab w:val="left" w:pos="1288"/>
        </w:tabs>
        <w:spacing w:after="0" w:line="240" w:lineRule="auto"/>
        <w:jc w:val="right"/>
        <w:rPr>
          <w:rFonts w:ascii="Times New Roman" w:hAnsi="Times New Roman"/>
          <w:b/>
          <w:szCs w:val="28"/>
        </w:rPr>
      </w:pP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Сводные финансовые затраты </w:t>
      </w:r>
    </w:p>
    <w:p w:rsidR="007F0FA0"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p>
    <w:p w:rsidR="007F0FA0" w:rsidRPr="001B2481" w:rsidRDefault="007F0FA0" w:rsidP="00705AB2">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 xml:space="preserve">Утратило силу. </w:t>
      </w: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p w:rsidR="007F0FA0" w:rsidRPr="00843F7F" w:rsidRDefault="007F0FA0" w:rsidP="00665895">
      <w:pPr>
        <w:tabs>
          <w:tab w:val="left" w:pos="1288"/>
        </w:tabs>
        <w:autoSpaceDE w:val="0"/>
        <w:autoSpaceDN w:val="0"/>
        <w:adjustRightInd w:val="0"/>
        <w:spacing w:after="0" w:line="240" w:lineRule="auto"/>
        <w:outlineLvl w:val="1"/>
        <w:rPr>
          <w:rFonts w:ascii="Times New Roman" w:hAnsi="Times New Roman"/>
          <w:b/>
          <w:sz w:val="28"/>
          <w:szCs w:val="28"/>
        </w:rPr>
      </w:pPr>
    </w:p>
    <w:tbl>
      <w:tblPr>
        <w:tblW w:w="0" w:type="auto"/>
        <w:jc w:val="right"/>
        <w:tblLook w:val="00A0" w:firstRow="1" w:lastRow="0" w:firstColumn="1" w:lastColumn="0" w:noHBand="0" w:noVBand="0"/>
      </w:tblPr>
      <w:tblGrid>
        <w:gridCol w:w="4786"/>
        <w:gridCol w:w="5067"/>
      </w:tblGrid>
      <w:tr w:rsidR="007F0FA0" w:rsidRPr="00886DE1" w:rsidTr="008520BE">
        <w:trPr>
          <w:jc w:val="right"/>
        </w:trPr>
        <w:tc>
          <w:tcPr>
            <w:tcW w:w="4786" w:type="dxa"/>
          </w:tcPr>
          <w:p w:rsidR="007F0FA0" w:rsidRPr="009B685D" w:rsidRDefault="007F0FA0" w:rsidP="008520BE">
            <w:pPr>
              <w:spacing w:after="0" w:line="240" w:lineRule="auto"/>
              <w:jc w:val="right"/>
              <w:rPr>
                <w:rFonts w:ascii="Times New Roman" w:hAnsi="Times New Roman"/>
                <w:szCs w:val="28"/>
                <w:highlight w:val="yellow"/>
              </w:rPr>
            </w:pPr>
          </w:p>
        </w:tc>
        <w:tc>
          <w:tcPr>
            <w:tcW w:w="5067" w:type="dxa"/>
          </w:tcPr>
          <w:p w:rsidR="007F0FA0" w:rsidRPr="009B685D" w:rsidRDefault="007F0FA0" w:rsidP="009B685D">
            <w:pPr>
              <w:tabs>
                <w:tab w:val="left" w:pos="3482"/>
                <w:tab w:val="right" w:pos="4851"/>
              </w:tabs>
              <w:spacing w:after="0" w:line="240" w:lineRule="auto"/>
              <w:rPr>
                <w:rFonts w:ascii="Times New Roman" w:hAnsi="Times New Roman"/>
                <w:szCs w:val="28"/>
              </w:rPr>
            </w:pPr>
            <w:r w:rsidRPr="009B685D">
              <w:rPr>
                <w:rFonts w:ascii="Times New Roman" w:hAnsi="Times New Roman"/>
                <w:szCs w:val="28"/>
              </w:rPr>
              <w:tab/>
            </w:r>
            <w:r w:rsidRPr="009B685D">
              <w:rPr>
                <w:rFonts w:ascii="Times New Roman" w:hAnsi="Times New Roman"/>
                <w:szCs w:val="28"/>
              </w:rPr>
              <w:tab/>
              <w:t>Приложение 6</w:t>
            </w:r>
          </w:p>
          <w:p w:rsidR="007F0FA0" w:rsidRPr="009B685D" w:rsidRDefault="007F0FA0" w:rsidP="008520BE">
            <w:pPr>
              <w:spacing w:after="0" w:line="240" w:lineRule="auto"/>
              <w:jc w:val="right"/>
              <w:rPr>
                <w:rFonts w:ascii="Times New Roman" w:hAnsi="Times New Roman"/>
                <w:szCs w:val="28"/>
              </w:rPr>
            </w:pPr>
            <w:r w:rsidRPr="009B685D">
              <w:rPr>
                <w:rFonts w:ascii="Times New Roman" w:hAnsi="Times New Roman"/>
                <w:szCs w:val="28"/>
              </w:rPr>
              <w:t>к муниципальной программе «Развитие отрасли молодежной политики в Чайковском муниципальном районе»</w:t>
            </w:r>
          </w:p>
          <w:p w:rsidR="007F0FA0" w:rsidRPr="00886DE1" w:rsidRDefault="007F0FA0" w:rsidP="00A5516F">
            <w:pPr>
              <w:spacing w:after="0" w:line="240" w:lineRule="auto"/>
              <w:jc w:val="right"/>
              <w:rPr>
                <w:rFonts w:ascii="Times New Roman" w:hAnsi="Times New Roman"/>
                <w:szCs w:val="28"/>
              </w:rPr>
            </w:pPr>
            <w:r w:rsidRPr="009B685D">
              <w:rPr>
                <w:rFonts w:ascii="Times New Roman" w:hAnsi="Times New Roman"/>
                <w:szCs w:val="28"/>
              </w:rPr>
              <w:t xml:space="preserve"> </w:t>
            </w:r>
          </w:p>
        </w:tc>
      </w:tr>
    </w:tbl>
    <w:p w:rsidR="007F0FA0" w:rsidRPr="00886DE1" w:rsidRDefault="007F0FA0" w:rsidP="00AD3273">
      <w:pPr>
        <w:tabs>
          <w:tab w:val="left" w:pos="1288"/>
        </w:tabs>
        <w:spacing w:after="0" w:line="240" w:lineRule="auto"/>
        <w:jc w:val="right"/>
        <w:rPr>
          <w:rFonts w:ascii="Times New Roman" w:hAnsi="Times New Roman"/>
          <w:b/>
          <w:szCs w:val="28"/>
        </w:rPr>
      </w:pPr>
    </w:p>
    <w:p w:rsidR="007F0FA0" w:rsidRPr="001B2481" w:rsidRDefault="007F0FA0" w:rsidP="00AD3273">
      <w:pPr>
        <w:tabs>
          <w:tab w:val="left" w:pos="1276"/>
        </w:tabs>
        <w:autoSpaceDE w:val="0"/>
        <w:autoSpaceDN w:val="0"/>
        <w:adjustRightInd w:val="0"/>
        <w:spacing w:after="0" w:line="240" w:lineRule="auto"/>
        <w:ind w:firstLine="709"/>
        <w:jc w:val="both"/>
        <w:outlineLvl w:val="1"/>
        <w:rPr>
          <w:rFonts w:ascii="Times New Roman" w:hAnsi="Times New Roman"/>
          <w:b/>
          <w:sz w:val="28"/>
          <w:szCs w:val="28"/>
        </w:rPr>
      </w:pPr>
      <w:r>
        <w:rPr>
          <w:rFonts w:ascii="Times New Roman" w:hAnsi="Times New Roman"/>
          <w:b/>
          <w:sz w:val="28"/>
          <w:szCs w:val="28"/>
        </w:rPr>
        <w:t>Подпрограмма</w:t>
      </w:r>
      <w:r w:rsidR="006078F4">
        <w:rPr>
          <w:rFonts w:ascii="Times New Roman" w:hAnsi="Times New Roman"/>
          <w:b/>
          <w:sz w:val="28"/>
          <w:szCs w:val="28"/>
        </w:rPr>
        <w:t xml:space="preserve"> </w:t>
      </w:r>
      <w:r w:rsidR="00E81E56">
        <w:rPr>
          <w:rFonts w:ascii="Times New Roman" w:hAnsi="Times New Roman"/>
          <w:b/>
          <w:sz w:val="28"/>
          <w:szCs w:val="28"/>
        </w:rPr>
        <w:t>3</w:t>
      </w:r>
      <w:r w:rsidR="006078F4">
        <w:rPr>
          <w:rFonts w:ascii="Times New Roman" w:hAnsi="Times New Roman"/>
          <w:b/>
          <w:sz w:val="28"/>
          <w:szCs w:val="28"/>
        </w:rPr>
        <w:t>.</w:t>
      </w:r>
      <w:r>
        <w:rPr>
          <w:rFonts w:ascii="Times New Roman" w:hAnsi="Times New Roman"/>
          <w:b/>
          <w:sz w:val="28"/>
          <w:szCs w:val="28"/>
        </w:rPr>
        <w:t xml:space="preserve"> </w:t>
      </w:r>
      <w:r w:rsidRPr="001B2481">
        <w:rPr>
          <w:rFonts w:ascii="Times New Roman" w:hAnsi="Times New Roman"/>
          <w:b/>
          <w:sz w:val="28"/>
          <w:szCs w:val="28"/>
        </w:rPr>
        <w:t>«Приведение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p w:rsidR="007F0FA0" w:rsidRPr="001B2481" w:rsidRDefault="007F0FA0" w:rsidP="00AD3273">
      <w:pPr>
        <w:tabs>
          <w:tab w:val="left" w:pos="1288"/>
        </w:tabs>
        <w:autoSpaceDE w:val="0"/>
        <w:autoSpaceDN w:val="0"/>
        <w:adjustRightInd w:val="0"/>
        <w:spacing w:after="0" w:line="240" w:lineRule="auto"/>
        <w:jc w:val="center"/>
        <w:outlineLvl w:val="1"/>
        <w:rPr>
          <w:rFonts w:ascii="Times New Roman" w:hAnsi="Times New Roman"/>
          <w:sz w:val="28"/>
          <w:szCs w:val="28"/>
        </w:rPr>
      </w:pPr>
    </w:p>
    <w:p w:rsidR="007F0FA0"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r w:rsidRPr="001B2481">
        <w:rPr>
          <w:rFonts w:ascii="Times New Roman" w:hAnsi="Times New Roman"/>
          <w:sz w:val="28"/>
          <w:szCs w:val="28"/>
        </w:rPr>
        <w:t>ПАСПОРТ ПОДПРОГРАММЫ</w:t>
      </w:r>
    </w:p>
    <w:p w:rsidR="007F0FA0" w:rsidRPr="001B2481" w:rsidRDefault="007F0FA0" w:rsidP="00AD3273">
      <w:pPr>
        <w:tabs>
          <w:tab w:val="left" w:pos="1288"/>
        </w:tabs>
        <w:autoSpaceDE w:val="0"/>
        <w:autoSpaceDN w:val="0"/>
        <w:adjustRightInd w:val="0"/>
        <w:spacing w:after="0" w:line="240" w:lineRule="auto"/>
        <w:ind w:firstLine="1080"/>
        <w:jc w:val="center"/>
        <w:outlineLvl w:val="1"/>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836"/>
        <w:gridCol w:w="6524"/>
      </w:tblGrid>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Ответственный исполнитель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Управление культуры и молодежной политики администрации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Соисполнители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Администрация Чайковского муниципального района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665895">
              <w:rPr>
                <w:rFonts w:ascii="Times New Roman" w:hAnsi="Times New Roman"/>
                <w:sz w:val="28"/>
                <w:szCs w:val="28"/>
                <w:lang w:eastAsia="ru-RU"/>
              </w:rPr>
              <w:t>Участники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highlight w:val="yellow"/>
                <w:lang w:eastAsia="ru-RU"/>
              </w:rPr>
            </w:pPr>
            <w:r w:rsidRPr="00665895">
              <w:rPr>
                <w:rFonts w:ascii="Times New Roman" w:hAnsi="Times New Roman"/>
                <w:sz w:val="28"/>
                <w:szCs w:val="28"/>
                <w:lang w:eastAsia="ru-RU"/>
              </w:rPr>
              <w:t>Учреждения сферы молодежной молодёжной политики Управления культуры и молодежной политики администрации Чайковского муниципального района</w:t>
            </w:r>
          </w:p>
        </w:tc>
      </w:tr>
      <w:tr w:rsidR="007F0FA0" w:rsidRPr="00665895" w:rsidTr="00A70D35">
        <w:trPr>
          <w:trHeight w:val="1455"/>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Цели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Устранение предписаний надзорных органов.</w:t>
            </w:r>
          </w:p>
          <w:p w:rsidR="007F0FA0" w:rsidRPr="00665895" w:rsidRDefault="007F0FA0" w:rsidP="00665895">
            <w:pPr>
              <w:widowControl w:val="0"/>
              <w:tabs>
                <w:tab w:val="left" w:pos="1288"/>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Обновление материально-технической базы учреждений.</w:t>
            </w:r>
          </w:p>
        </w:tc>
      </w:tr>
      <w:tr w:rsidR="007F0FA0" w:rsidRPr="00665895" w:rsidTr="00A70D35">
        <w:trPr>
          <w:trHeight w:val="1441"/>
        </w:trPr>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Задачи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w:t>
            </w:r>
            <w:r w:rsidRPr="00665895">
              <w:rPr>
                <w:rFonts w:ascii="Times New Roman" w:hAnsi="Times New Roman"/>
                <w:sz w:val="28"/>
                <w:szCs w:val="28"/>
                <w:lang w:eastAsia="ru-RU"/>
              </w:rPr>
              <w:lastRenderedPageBreak/>
              <w:t>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Своевременное получение муниципальными бюджетными учреждениями положительного санитарно-эпидемиологического заключения и заключения государственного пожарного надзора.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Поддержание имущественных комплексов муниципальных бюджетных учреждений в нормативном состоянии.</w:t>
            </w:r>
          </w:p>
          <w:p w:rsidR="007F0FA0" w:rsidRPr="00665895" w:rsidRDefault="007F0FA0" w:rsidP="00665895">
            <w:pPr>
              <w:tabs>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8B2D19" w:rsidRDefault="007F0FA0" w:rsidP="00665895">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8B46C0">
              <w:rPr>
                <w:rFonts w:ascii="Times New Roman" w:hAnsi="Times New Roman"/>
                <w:sz w:val="28"/>
                <w:szCs w:val="28"/>
                <w:lang w:eastAsia="ru-RU"/>
              </w:rPr>
              <w:lastRenderedPageBreak/>
              <w:t xml:space="preserve">Объемы и источники финансирования подпрограммы   </w:t>
            </w:r>
          </w:p>
        </w:tc>
        <w:tc>
          <w:tcPr>
            <w:tcW w:w="6521" w:type="dxa"/>
            <w:tcBorders>
              <w:top w:val="single" w:sz="4" w:space="0" w:color="auto"/>
              <w:left w:val="single" w:sz="4" w:space="0" w:color="auto"/>
              <w:bottom w:val="single" w:sz="4" w:space="0" w:color="auto"/>
            </w:tcBorders>
          </w:tcPr>
          <w:p w:rsidR="007F0FA0" w:rsidRPr="003423EA" w:rsidRDefault="007F0FA0" w:rsidP="003423EA">
            <w:pPr>
              <w:tabs>
                <w:tab w:val="left" w:pos="1288"/>
              </w:tabs>
              <w:autoSpaceDE w:val="0"/>
              <w:autoSpaceDN w:val="0"/>
              <w:adjustRightInd w:val="0"/>
              <w:spacing w:after="0" w:line="240" w:lineRule="auto"/>
              <w:jc w:val="both"/>
              <w:rPr>
                <w:rFonts w:ascii="Times New Roman" w:hAnsi="Times New Roman"/>
                <w:sz w:val="28"/>
                <w:szCs w:val="28"/>
              </w:rPr>
            </w:pPr>
            <w:r w:rsidRPr="003423EA">
              <w:rPr>
                <w:rFonts w:ascii="Times New Roman" w:hAnsi="Times New Roman"/>
                <w:sz w:val="28"/>
                <w:szCs w:val="28"/>
              </w:rPr>
              <w:t>Объем бюджетных ассигнований Подпрограммы:</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2014 год – 370,574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2015 год – 1977,562</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50993" w:rsidRDefault="000E43E1" w:rsidP="000E43E1">
            <w:pPr>
              <w:spacing w:after="0"/>
              <w:rPr>
                <w:rFonts w:ascii="Times New Roman" w:hAnsi="Times New Roman"/>
                <w:sz w:val="28"/>
                <w:szCs w:val="28"/>
              </w:rPr>
            </w:pPr>
            <w:r w:rsidRPr="000E43E1">
              <w:rPr>
                <w:rFonts w:ascii="Times New Roman" w:hAnsi="Times New Roman"/>
                <w:sz w:val="28"/>
                <w:szCs w:val="28"/>
              </w:rPr>
              <w:t>2016 год – 2242,213</w:t>
            </w:r>
            <w:r w:rsidR="001B7A33">
              <w:rPr>
                <w:rFonts w:ascii="Times New Roman" w:hAnsi="Times New Roman"/>
                <w:sz w:val="28"/>
                <w:szCs w:val="28"/>
              </w:rPr>
              <w:t xml:space="preserve"> </w:t>
            </w:r>
            <w:r w:rsidRPr="000E43E1">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 xml:space="preserve">0,00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 (средства ООО «Лукойл-Пермь»)</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t>2017</w:t>
            </w:r>
            <w:r w:rsidR="00550C8B">
              <w:rPr>
                <w:rFonts w:ascii="Times New Roman" w:hAnsi="Times New Roman"/>
                <w:sz w:val="28"/>
                <w:szCs w:val="28"/>
              </w:rPr>
              <w:t xml:space="preserve"> </w:t>
            </w:r>
            <w:r w:rsidRPr="000E43E1">
              <w:rPr>
                <w:rFonts w:ascii="Times New Roman" w:hAnsi="Times New Roman"/>
                <w:sz w:val="28"/>
                <w:szCs w:val="28"/>
              </w:rPr>
              <w:t>год –</w:t>
            </w:r>
            <w:r w:rsidR="00B23F47">
              <w:rPr>
                <w:rFonts w:ascii="Times New Roman" w:hAnsi="Times New Roman"/>
                <w:sz w:val="28"/>
                <w:szCs w:val="28"/>
              </w:rPr>
              <w:t>13457,794</w:t>
            </w:r>
            <w:r w:rsidRPr="000E43E1">
              <w:rPr>
                <w:rFonts w:ascii="Times New Roman" w:hAnsi="Times New Roman"/>
                <w:sz w:val="28"/>
                <w:szCs w:val="28"/>
              </w:rPr>
              <w:t xml:space="preserve">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0E43E1" w:rsidRPr="00451E92" w:rsidRDefault="00550C8B" w:rsidP="000E43E1">
            <w:pPr>
              <w:spacing w:after="0"/>
              <w:rPr>
                <w:rFonts w:ascii="Times New Roman" w:hAnsi="Times New Roman"/>
                <w:sz w:val="28"/>
                <w:szCs w:val="28"/>
              </w:rPr>
            </w:pPr>
            <w:r>
              <w:rPr>
                <w:rFonts w:ascii="Times New Roman" w:hAnsi="Times New Roman"/>
                <w:sz w:val="28"/>
                <w:szCs w:val="28"/>
              </w:rPr>
              <w:t>2018</w:t>
            </w:r>
            <w:r w:rsidR="000E43E1" w:rsidRPr="009204EA">
              <w:rPr>
                <w:rFonts w:ascii="Times New Roman" w:hAnsi="Times New Roman"/>
                <w:sz w:val="28"/>
                <w:szCs w:val="28"/>
              </w:rPr>
              <w:t xml:space="preserve"> </w:t>
            </w:r>
            <w:r w:rsidR="000E43E1" w:rsidRPr="003B3F0B">
              <w:rPr>
                <w:rFonts w:ascii="Times New Roman" w:hAnsi="Times New Roman"/>
                <w:sz w:val="28"/>
                <w:szCs w:val="28"/>
              </w:rPr>
              <w:t xml:space="preserve">год </w:t>
            </w:r>
            <w:r w:rsidR="000E43E1" w:rsidRPr="00451E92">
              <w:rPr>
                <w:rFonts w:ascii="Times New Roman" w:hAnsi="Times New Roman"/>
                <w:sz w:val="28"/>
                <w:szCs w:val="28"/>
              </w:rPr>
              <w:t xml:space="preserve">– </w:t>
            </w:r>
            <w:r w:rsidR="00696DA6" w:rsidRPr="00451E92">
              <w:rPr>
                <w:rFonts w:ascii="Times New Roman" w:hAnsi="Times New Roman"/>
                <w:sz w:val="28"/>
                <w:szCs w:val="28"/>
              </w:rPr>
              <w:t>2</w:t>
            </w:r>
            <w:r w:rsidRPr="00451E92">
              <w:rPr>
                <w:rFonts w:ascii="Times New Roman" w:hAnsi="Times New Roman"/>
                <w:sz w:val="28"/>
                <w:szCs w:val="28"/>
              </w:rPr>
              <w:t>7</w:t>
            </w:r>
            <w:r w:rsidR="008042B3" w:rsidRPr="00451E92">
              <w:rPr>
                <w:rFonts w:ascii="Times New Roman" w:hAnsi="Times New Roman"/>
                <w:sz w:val="28"/>
                <w:szCs w:val="28"/>
              </w:rPr>
              <w:t>422</w:t>
            </w:r>
            <w:r w:rsidR="00B23F47" w:rsidRPr="00451E92">
              <w:rPr>
                <w:rFonts w:ascii="Times New Roman" w:hAnsi="Times New Roman"/>
                <w:sz w:val="28"/>
                <w:szCs w:val="28"/>
              </w:rPr>
              <w:t>,</w:t>
            </w:r>
            <w:r w:rsidRPr="00451E92">
              <w:rPr>
                <w:rFonts w:ascii="Times New Roman" w:hAnsi="Times New Roman"/>
                <w:sz w:val="28"/>
                <w:szCs w:val="28"/>
              </w:rPr>
              <w:t>8</w:t>
            </w:r>
            <w:r w:rsidR="008042B3" w:rsidRPr="00451E92">
              <w:rPr>
                <w:rFonts w:ascii="Times New Roman" w:hAnsi="Times New Roman"/>
                <w:sz w:val="28"/>
                <w:szCs w:val="28"/>
              </w:rPr>
              <w:t>03</w:t>
            </w:r>
            <w:r w:rsidR="000E43E1" w:rsidRPr="00451E92">
              <w:rPr>
                <w:rFonts w:ascii="Times New Roman" w:hAnsi="Times New Roman"/>
                <w:sz w:val="28"/>
                <w:szCs w:val="28"/>
              </w:rPr>
              <w:t xml:space="preserve"> </w:t>
            </w:r>
            <w:r w:rsidR="001B7A33" w:rsidRPr="00451E92">
              <w:rPr>
                <w:rFonts w:ascii="Times New Roman" w:hAnsi="Times New Roman"/>
                <w:sz w:val="28"/>
                <w:szCs w:val="28"/>
              </w:rPr>
              <w:t xml:space="preserve"> </w:t>
            </w:r>
            <w:proofErr w:type="spellStart"/>
            <w:r w:rsidR="000E43E1" w:rsidRPr="00451E92">
              <w:rPr>
                <w:rFonts w:ascii="Times New Roman" w:hAnsi="Times New Roman"/>
                <w:sz w:val="28"/>
                <w:szCs w:val="28"/>
              </w:rPr>
              <w:t>тыс.руб.</w:t>
            </w:r>
            <w:r w:rsidR="00B23F47" w:rsidRPr="00451E92">
              <w:rPr>
                <w:rFonts w:ascii="Times New Roman" w:hAnsi="Times New Roman"/>
                <w:sz w:val="28"/>
                <w:szCs w:val="28"/>
              </w:rPr>
              <w:t>в</w:t>
            </w:r>
            <w:proofErr w:type="spellEnd"/>
            <w:r w:rsidR="00B23F47" w:rsidRPr="00451E92">
              <w:rPr>
                <w:rFonts w:ascii="Times New Roman" w:hAnsi="Times New Roman"/>
                <w:sz w:val="28"/>
                <w:szCs w:val="28"/>
              </w:rPr>
              <w:t xml:space="preserve"> </w:t>
            </w:r>
            <w:proofErr w:type="spellStart"/>
            <w:r w:rsidR="00B23F47" w:rsidRPr="00451E92">
              <w:rPr>
                <w:rFonts w:ascii="Times New Roman" w:hAnsi="Times New Roman"/>
                <w:sz w:val="28"/>
                <w:szCs w:val="28"/>
              </w:rPr>
              <w:t>т.ч</w:t>
            </w:r>
            <w:proofErr w:type="spellEnd"/>
            <w:r w:rsidR="00B23F47" w:rsidRPr="00451E92">
              <w:rPr>
                <w:rFonts w:ascii="Times New Roman" w:hAnsi="Times New Roman"/>
                <w:sz w:val="28"/>
                <w:szCs w:val="28"/>
              </w:rPr>
              <w:t>.:</w:t>
            </w:r>
          </w:p>
          <w:p w:rsidR="00696DA6" w:rsidRPr="00451E92" w:rsidRDefault="008042B3" w:rsidP="000E43E1">
            <w:pPr>
              <w:spacing w:after="0"/>
              <w:rPr>
                <w:rFonts w:ascii="Times New Roman" w:hAnsi="Times New Roman"/>
                <w:sz w:val="28"/>
                <w:szCs w:val="28"/>
              </w:rPr>
            </w:pPr>
            <w:r w:rsidRPr="00451E92">
              <w:rPr>
                <w:rFonts w:ascii="Times New Roman" w:hAnsi="Times New Roman"/>
                <w:sz w:val="28"/>
                <w:szCs w:val="28"/>
              </w:rPr>
              <w:t xml:space="preserve">5691,387 </w:t>
            </w:r>
            <w:r w:rsidR="002922B5" w:rsidRPr="00451E92">
              <w:rPr>
                <w:rFonts w:ascii="Times New Roman" w:hAnsi="Times New Roman"/>
                <w:sz w:val="28"/>
                <w:szCs w:val="28"/>
              </w:rPr>
              <w:t xml:space="preserve"> </w:t>
            </w:r>
            <w:proofErr w:type="spellStart"/>
            <w:r w:rsidR="002922B5" w:rsidRPr="00451E92">
              <w:rPr>
                <w:rFonts w:ascii="Times New Roman" w:hAnsi="Times New Roman"/>
                <w:sz w:val="28"/>
                <w:szCs w:val="28"/>
              </w:rPr>
              <w:t>тыс.руб</w:t>
            </w:r>
            <w:proofErr w:type="spellEnd"/>
            <w:r w:rsidR="002922B5" w:rsidRPr="00451E92">
              <w:rPr>
                <w:rFonts w:ascii="Times New Roman" w:hAnsi="Times New Roman"/>
                <w:sz w:val="28"/>
                <w:szCs w:val="28"/>
              </w:rPr>
              <w:t xml:space="preserve">. </w:t>
            </w:r>
            <w:r w:rsidR="00696DA6" w:rsidRPr="00451E92">
              <w:rPr>
                <w:rFonts w:ascii="Times New Roman" w:hAnsi="Times New Roman"/>
                <w:sz w:val="28"/>
                <w:szCs w:val="28"/>
              </w:rPr>
              <w:t>(</w:t>
            </w:r>
            <w:r w:rsidR="002922B5" w:rsidRPr="00451E92">
              <w:rPr>
                <w:rFonts w:ascii="Times New Roman" w:hAnsi="Times New Roman"/>
                <w:sz w:val="28"/>
                <w:szCs w:val="28"/>
              </w:rPr>
              <w:t xml:space="preserve">Районный </w:t>
            </w:r>
            <w:r w:rsidR="00696DA6" w:rsidRPr="00451E92">
              <w:rPr>
                <w:rFonts w:ascii="Times New Roman" w:hAnsi="Times New Roman"/>
                <w:sz w:val="28"/>
                <w:szCs w:val="28"/>
              </w:rPr>
              <w:t>бюджет)</w:t>
            </w:r>
          </w:p>
          <w:p w:rsidR="002922B5" w:rsidRPr="00451E92" w:rsidRDefault="002922B5" w:rsidP="000E43E1">
            <w:pPr>
              <w:spacing w:after="0"/>
              <w:rPr>
                <w:rFonts w:ascii="Times New Roman" w:hAnsi="Times New Roman"/>
                <w:sz w:val="28"/>
                <w:szCs w:val="28"/>
              </w:rPr>
            </w:pPr>
            <w:r w:rsidRPr="00451E92">
              <w:rPr>
                <w:rFonts w:ascii="Times New Roman" w:hAnsi="Times New Roman"/>
                <w:sz w:val="28"/>
                <w:szCs w:val="28"/>
              </w:rPr>
              <w:t xml:space="preserve">14000,000 </w:t>
            </w:r>
            <w:proofErr w:type="spellStart"/>
            <w:r w:rsidRPr="00451E92">
              <w:rPr>
                <w:rFonts w:ascii="Times New Roman" w:hAnsi="Times New Roman"/>
                <w:sz w:val="28"/>
                <w:szCs w:val="28"/>
              </w:rPr>
              <w:t>тыс.руб</w:t>
            </w:r>
            <w:proofErr w:type="spellEnd"/>
            <w:r w:rsidRPr="00451E92">
              <w:rPr>
                <w:rFonts w:ascii="Times New Roman" w:hAnsi="Times New Roman"/>
                <w:sz w:val="28"/>
                <w:szCs w:val="28"/>
              </w:rPr>
              <w:t>. (Районный бюджет</w:t>
            </w:r>
            <w:r w:rsidRPr="00451E92">
              <w:rPr>
                <w:rFonts w:ascii="Times New Roman" w:hAnsi="Times New Roman"/>
                <w:color w:val="000000"/>
                <w:sz w:val="24"/>
                <w:szCs w:val="24"/>
                <w:lang w:eastAsia="ru-RU"/>
              </w:rPr>
              <w:t xml:space="preserve"> (</w:t>
            </w:r>
            <w:r w:rsidRPr="00451E92">
              <w:rPr>
                <w:rFonts w:ascii="Times New Roman" w:hAnsi="Times New Roman"/>
                <w:sz w:val="28"/>
                <w:szCs w:val="28"/>
              </w:rPr>
              <w:t>Средства Благотворительного фонда "Содействие - XXI век"))</w:t>
            </w:r>
          </w:p>
          <w:p w:rsidR="00B23F47" w:rsidRDefault="008042B3" w:rsidP="00B23F47">
            <w:pPr>
              <w:spacing w:after="0"/>
              <w:rPr>
                <w:rFonts w:ascii="Times New Roman" w:hAnsi="Times New Roman"/>
                <w:sz w:val="28"/>
                <w:szCs w:val="28"/>
              </w:rPr>
            </w:pPr>
            <w:r w:rsidRPr="00451E92">
              <w:rPr>
                <w:rFonts w:ascii="Times New Roman" w:hAnsi="Times New Roman"/>
                <w:sz w:val="28"/>
                <w:szCs w:val="28"/>
              </w:rPr>
              <w:t>7731,416</w:t>
            </w:r>
            <w:r w:rsidR="00B23F47" w:rsidRPr="00451E92">
              <w:rPr>
                <w:rFonts w:ascii="Times New Roman" w:hAnsi="Times New Roman"/>
                <w:sz w:val="28"/>
                <w:szCs w:val="28"/>
              </w:rPr>
              <w:t xml:space="preserve">  </w:t>
            </w:r>
            <w:proofErr w:type="spellStart"/>
            <w:r w:rsidR="00B23F47" w:rsidRPr="00451E92">
              <w:rPr>
                <w:rFonts w:ascii="Times New Roman" w:hAnsi="Times New Roman"/>
                <w:sz w:val="28"/>
                <w:szCs w:val="28"/>
              </w:rPr>
              <w:t>тыс.</w:t>
            </w:r>
            <w:r w:rsidR="00B23F47" w:rsidRPr="000E43E1">
              <w:rPr>
                <w:rFonts w:ascii="Times New Roman" w:hAnsi="Times New Roman"/>
                <w:sz w:val="28"/>
                <w:szCs w:val="28"/>
              </w:rPr>
              <w:t>руб</w:t>
            </w:r>
            <w:proofErr w:type="spellEnd"/>
            <w:r w:rsidR="00B23F47" w:rsidRPr="000E43E1">
              <w:rPr>
                <w:rFonts w:ascii="Times New Roman" w:hAnsi="Times New Roman"/>
                <w:sz w:val="28"/>
                <w:szCs w:val="28"/>
              </w:rPr>
              <w:t>.</w:t>
            </w:r>
            <w:r w:rsidR="002922B5">
              <w:rPr>
                <w:rFonts w:ascii="Times New Roman" w:hAnsi="Times New Roman"/>
                <w:sz w:val="28"/>
                <w:szCs w:val="28"/>
              </w:rPr>
              <w:t xml:space="preserve"> </w:t>
            </w:r>
            <w:r w:rsidR="00B23F47" w:rsidRPr="000E43E1">
              <w:rPr>
                <w:rFonts w:ascii="Times New Roman" w:hAnsi="Times New Roman"/>
                <w:sz w:val="28"/>
                <w:szCs w:val="28"/>
              </w:rPr>
              <w:t>(</w:t>
            </w:r>
            <w:r w:rsidR="002922B5">
              <w:rPr>
                <w:rFonts w:ascii="Times New Roman" w:hAnsi="Times New Roman"/>
                <w:sz w:val="28"/>
                <w:szCs w:val="28"/>
              </w:rPr>
              <w:t>К</w:t>
            </w:r>
            <w:r w:rsidR="00B23F47">
              <w:rPr>
                <w:rFonts w:ascii="Times New Roman" w:hAnsi="Times New Roman"/>
                <w:sz w:val="28"/>
                <w:szCs w:val="28"/>
              </w:rPr>
              <w:t>раево</w:t>
            </w:r>
            <w:r w:rsidR="002922B5">
              <w:rPr>
                <w:rFonts w:ascii="Times New Roman" w:hAnsi="Times New Roman"/>
                <w:sz w:val="28"/>
                <w:szCs w:val="28"/>
              </w:rPr>
              <w:t>й бюджет</w:t>
            </w:r>
            <w:r w:rsidR="00B23F47" w:rsidRPr="000E43E1">
              <w:rPr>
                <w:rFonts w:ascii="Times New Roman" w:hAnsi="Times New Roman"/>
                <w:sz w:val="28"/>
                <w:szCs w:val="28"/>
              </w:rPr>
              <w:t>)</w:t>
            </w:r>
          </w:p>
          <w:p w:rsidR="000E43E1" w:rsidRPr="000E43E1" w:rsidRDefault="000E43E1" w:rsidP="000E43E1">
            <w:pPr>
              <w:spacing w:after="0"/>
              <w:rPr>
                <w:rFonts w:ascii="Times New Roman" w:hAnsi="Times New Roman"/>
                <w:sz w:val="28"/>
                <w:szCs w:val="28"/>
              </w:rPr>
            </w:pPr>
            <w:r w:rsidRPr="000E43E1">
              <w:rPr>
                <w:rFonts w:ascii="Times New Roman" w:hAnsi="Times New Roman"/>
                <w:sz w:val="28"/>
                <w:szCs w:val="28"/>
              </w:rPr>
              <w:lastRenderedPageBreak/>
              <w:t>2019</w:t>
            </w:r>
            <w:r w:rsidR="00550C8B">
              <w:rPr>
                <w:rFonts w:ascii="Times New Roman" w:hAnsi="Times New Roman"/>
                <w:sz w:val="28"/>
                <w:szCs w:val="28"/>
              </w:rPr>
              <w:t xml:space="preserve"> </w:t>
            </w:r>
            <w:r w:rsidRPr="000E43E1">
              <w:rPr>
                <w:rFonts w:ascii="Times New Roman" w:hAnsi="Times New Roman"/>
                <w:sz w:val="28"/>
                <w:szCs w:val="28"/>
              </w:rPr>
              <w:t>год – 145,400</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p w:rsidR="007F0FA0" w:rsidRPr="003423EA" w:rsidRDefault="000E43E1" w:rsidP="000E43E1">
            <w:pPr>
              <w:tabs>
                <w:tab w:val="left" w:pos="1288"/>
              </w:tabs>
              <w:autoSpaceDE w:val="0"/>
              <w:autoSpaceDN w:val="0"/>
              <w:adjustRightInd w:val="0"/>
              <w:spacing w:after="0" w:line="240" w:lineRule="auto"/>
              <w:rPr>
                <w:rFonts w:ascii="Times New Roman" w:hAnsi="Times New Roman"/>
                <w:sz w:val="28"/>
                <w:szCs w:val="28"/>
                <w:highlight w:val="yellow"/>
                <w:lang w:eastAsia="ru-RU"/>
              </w:rPr>
            </w:pPr>
            <w:r w:rsidRPr="000E43E1">
              <w:rPr>
                <w:rFonts w:ascii="Times New Roman" w:hAnsi="Times New Roman"/>
                <w:sz w:val="28"/>
                <w:szCs w:val="28"/>
              </w:rPr>
              <w:t xml:space="preserve">2020 год – 145,400 </w:t>
            </w:r>
            <w:r w:rsidR="001B7A33">
              <w:rPr>
                <w:rFonts w:ascii="Times New Roman" w:hAnsi="Times New Roman"/>
                <w:sz w:val="28"/>
                <w:szCs w:val="28"/>
              </w:rPr>
              <w:t xml:space="preserve"> </w:t>
            </w:r>
            <w:proofErr w:type="spellStart"/>
            <w:r w:rsidRPr="000E43E1">
              <w:rPr>
                <w:rFonts w:ascii="Times New Roman" w:hAnsi="Times New Roman"/>
                <w:sz w:val="28"/>
                <w:szCs w:val="28"/>
              </w:rPr>
              <w:t>тыс.руб</w:t>
            </w:r>
            <w:proofErr w:type="spellEnd"/>
            <w:r w:rsidRPr="000E43E1">
              <w:rPr>
                <w:rFonts w:ascii="Times New Roman" w:hAnsi="Times New Roman"/>
                <w:sz w:val="28"/>
                <w:szCs w:val="28"/>
              </w:rPr>
              <w:t>.</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lastRenderedPageBreak/>
              <w:t>Целевые показатели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1. Количество и % муниципальных учреждений, соответствующих требованиям надзорных органов, от общего количества учреждений: </w:t>
            </w:r>
          </w:p>
          <w:p w:rsidR="007F0FA0" w:rsidRPr="00665895" w:rsidRDefault="007F0FA0" w:rsidP="00665895">
            <w:pPr>
              <w:widowControl w:val="0"/>
              <w:tabs>
                <w:tab w:val="left" w:pos="425"/>
              </w:tabs>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2014-2020 </w:t>
            </w:r>
            <w:proofErr w:type="spellStart"/>
            <w:r w:rsidRPr="00665895">
              <w:rPr>
                <w:rFonts w:ascii="Times New Roman" w:hAnsi="Times New Roman"/>
                <w:sz w:val="28"/>
                <w:szCs w:val="28"/>
                <w:lang w:eastAsia="ru-RU"/>
              </w:rPr>
              <w:t>г.г</w:t>
            </w:r>
            <w:proofErr w:type="spellEnd"/>
            <w:r w:rsidRPr="00665895">
              <w:rPr>
                <w:rFonts w:ascii="Times New Roman" w:hAnsi="Times New Roman"/>
                <w:sz w:val="28"/>
                <w:szCs w:val="28"/>
                <w:lang w:eastAsia="ru-RU"/>
              </w:rPr>
              <w:t xml:space="preserve">. - </w:t>
            </w:r>
            <w:r w:rsidR="00317119">
              <w:rPr>
                <w:rFonts w:ascii="Times New Roman" w:hAnsi="Times New Roman"/>
                <w:sz w:val="28"/>
                <w:szCs w:val="28"/>
                <w:lang w:eastAsia="ru-RU"/>
              </w:rPr>
              <w:t>4</w:t>
            </w:r>
            <w:r w:rsidRPr="00665895">
              <w:rPr>
                <w:rFonts w:ascii="Times New Roman" w:hAnsi="Times New Roman"/>
                <w:sz w:val="28"/>
                <w:szCs w:val="28"/>
                <w:lang w:eastAsia="ru-RU"/>
              </w:rPr>
              <w:t xml:space="preserve"> (100%).</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Обновление материально-технической базы  в  муниципальных учреждениях.</w:t>
            </w:r>
          </w:p>
          <w:p w:rsidR="007F0FA0" w:rsidRPr="00665895" w:rsidRDefault="007F0FA0" w:rsidP="00665895">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документации на устройство пандусов здания Дворца молодежи по адресу ул. Ленина, 39а.</w:t>
            </w:r>
          </w:p>
          <w:p w:rsidR="007F0FA0" w:rsidRDefault="007F0FA0" w:rsidP="00903F27">
            <w:pPr>
              <w:tabs>
                <w:tab w:val="left" w:pos="425"/>
                <w:tab w:val="left" w:pos="1288"/>
              </w:tabs>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 xml:space="preserve">4. </w:t>
            </w: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665895" w:rsidRDefault="00317119" w:rsidP="00903F27">
            <w:pPr>
              <w:tabs>
                <w:tab w:val="left" w:pos="425"/>
                <w:tab w:val="left" w:pos="128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5. Текущий ремонт</w:t>
            </w:r>
            <w:r w:rsidRPr="00665895">
              <w:rPr>
                <w:rFonts w:ascii="Times New Roman" w:hAnsi="Times New Roman"/>
                <w:sz w:val="28"/>
                <w:szCs w:val="28"/>
                <w:lang w:eastAsia="ru-RU"/>
              </w:rPr>
              <w:t xml:space="preserve"> МБУ «Дворец молодежи»</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Перечень основных мероприятий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1. Приведение в нормативное состояние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2. Проведение текущих</w:t>
            </w:r>
            <w:r w:rsidR="00E23873">
              <w:rPr>
                <w:rFonts w:ascii="Times New Roman" w:hAnsi="Times New Roman"/>
                <w:sz w:val="28"/>
                <w:szCs w:val="28"/>
                <w:lang w:eastAsia="ru-RU"/>
              </w:rPr>
              <w:t xml:space="preserve"> и</w:t>
            </w:r>
            <w:r w:rsidRPr="00665895">
              <w:rPr>
                <w:rFonts w:ascii="Times New Roman" w:hAnsi="Times New Roman"/>
                <w:sz w:val="28"/>
                <w:szCs w:val="28"/>
                <w:lang w:eastAsia="ru-RU"/>
              </w:rPr>
              <w:t xml:space="preserve"> капитальных ремонтов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3. Разработка проектно-сметной и сметной документации (далее ПСД) (в том числе государственная экспертиза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4. Приобретение оборудования (в том числе малоценного и быстро изнашиваемого) и мебели.</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7. Работы по благоустройству и ограждению территорий муниципальных бюджетных учреждений Чайковского муниципального района.</w:t>
            </w:r>
          </w:p>
          <w:p w:rsidR="007F0FA0" w:rsidRPr="00665895" w:rsidRDefault="007F0FA0" w:rsidP="00665895">
            <w:pPr>
              <w:widowControl w:val="0"/>
              <w:autoSpaceDE w:val="0"/>
              <w:autoSpaceDN w:val="0"/>
              <w:adjustRightInd w:val="0"/>
              <w:spacing w:after="0" w:line="240" w:lineRule="auto"/>
              <w:jc w:val="both"/>
              <w:rPr>
                <w:rFonts w:ascii="Times New Roman" w:hAnsi="Times New Roman"/>
                <w:sz w:val="28"/>
                <w:szCs w:val="28"/>
                <w:lang w:eastAsia="ru-RU"/>
              </w:rPr>
            </w:pPr>
            <w:r w:rsidRPr="00665895">
              <w:rPr>
                <w:rFonts w:ascii="Times New Roman" w:hAnsi="Times New Roman"/>
                <w:sz w:val="28"/>
                <w:szCs w:val="28"/>
                <w:lang w:eastAsia="ru-RU"/>
              </w:rPr>
              <w:t>8. Услуги технического надзора.</w:t>
            </w:r>
          </w:p>
        </w:tc>
      </w:tr>
      <w:tr w:rsidR="007F0FA0" w:rsidRPr="00665895" w:rsidTr="00A70D35">
        <w:tc>
          <w:tcPr>
            <w:tcW w:w="2835" w:type="dxa"/>
            <w:tcBorders>
              <w:top w:val="single" w:sz="4" w:space="0" w:color="auto"/>
              <w:bottom w:val="single" w:sz="4" w:space="0" w:color="auto"/>
              <w:right w:val="single" w:sz="4" w:space="0" w:color="auto"/>
            </w:tcBorders>
          </w:tcPr>
          <w:p w:rsidR="007F0FA0" w:rsidRPr="00665895" w:rsidRDefault="007F0FA0" w:rsidP="00665895">
            <w:pPr>
              <w:widowControl w:val="0"/>
              <w:tabs>
                <w:tab w:val="left" w:pos="1288"/>
              </w:tabs>
              <w:autoSpaceDE w:val="0"/>
              <w:autoSpaceDN w:val="0"/>
              <w:adjustRightInd w:val="0"/>
              <w:spacing w:after="0" w:line="240" w:lineRule="auto"/>
              <w:rPr>
                <w:rFonts w:ascii="Times New Roman" w:hAnsi="Times New Roman"/>
                <w:sz w:val="28"/>
                <w:szCs w:val="28"/>
                <w:lang w:eastAsia="ru-RU"/>
              </w:rPr>
            </w:pPr>
            <w:r w:rsidRPr="00665895">
              <w:rPr>
                <w:rFonts w:ascii="Times New Roman" w:hAnsi="Times New Roman"/>
                <w:sz w:val="28"/>
                <w:szCs w:val="28"/>
                <w:lang w:eastAsia="ru-RU"/>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tcBorders>
          </w:tcPr>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Устранение предписаний надзорных органов.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 xml:space="preserve">Обновление материально-технической базы учреждений. </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t>Обеспечение безопасной и комфортной среды для воспитанников учреждений.</w:t>
            </w:r>
          </w:p>
          <w:p w:rsidR="007F0FA0" w:rsidRPr="00665895"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665895">
              <w:rPr>
                <w:rFonts w:ascii="Times New Roman" w:hAnsi="Times New Roman"/>
                <w:sz w:val="28"/>
                <w:szCs w:val="28"/>
                <w:lang w:eastAsia="ru-RU"/>
              </w:rPr>
              <w:lastRenderedPageBreak/>
              <w:t>Разработка проектно-сметной документации на устройство пандусов здания Дворца молодежи по адресу ул. Ленина, 39а.</w:t>
            </w:r>
          </w:p>
          <w:p w:rsidR="007F0FA0" w:rsidRDefault="007F0FA0"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Pr>
                <w:rFonts w:ascii="Times New Roman" w:hAnsi="Times New Roman"/>
                <w:sz w:val="28"/>
                <w:szCs w:val="28"/>
                <w:lang w:eastAsia="ru-RU"/>
              </w:rPr>
              <w:t>Капитальный ремонт</w:t>
            </w:r>
            <w:r w:rsidRPr="00665895">
              <w:rPr>
                <w:rFonts w:ascii="Times New Roman" w:hAnsi="Times New Roman"/>
                <w:sz w:val="28"/>
                <w:szCs w:val="28"/>
                <w:lang w:eastAsia="ru-RU"/>
              </w:rPr>
              <w:t xml:space="preserve"> МБУ «Дворец молодежи»</w:t>
            </w:r>
          </w:p>
          <w:p w:rsidR="00317119" w:rsidRPr="00317119" w:rsidRDefault="00317119" w:rsidP="00A70D35">
            <w:pPr>
              <w:numPr>
                <w:ilvl w:val="0"/>
                <w:numId w:val="14"/>
              </w:numPr>
              <w:tabs>
                <w:tab w:val="left" w:pos="425"/>
                <w:tab w:val="left" w:pos="1288"/>
              </w:tabs>
              <w:spacing w:after="0" w:line="240" w:lineRule="auto"/>
              <w:ind w:left="0"/>
              <w:jc w:val="both"/>
              <w:rPr>
                <w:rFonts w:ascii="Times New Roman" w:hAnsi="Times New Roman"/>
                <w:sz w:val="28"/>
                <w:szCs w:val="28"/>
                <w:lang w:eastAsia="ru-RU"/>
              </w:rPr>
            </w:pPr>
            <w:r w:rsidRPr="00317119">
              <w:rPr>
                <w:rFonts w:ascii="Times New Roman" w:hAnsi="Times New Roman"/>
                <w:sz w:val="28"/>
                <w:szCs w:val="28"/>
              </w:rPr>
              <w:t>Текущий ремонт МБУ «Дворец молодежи».</w:t>
            </w:r>
          </w:p>
        </w:tc>
      </w:tr>
    </w:tbl>
    <w:p w:rsidR="007F0FA0" w:rsidRPr="00886DE1" w:rsidRDefault="007F0FA0" w:rsidP="00AD3273">
      <w:pPr>
        <w:pStyle w:val="1"/>
        <w:tabs>
          <w:tab w:val="left" w:pos="1288"/>
        </w:tabs>
        <w:spacing w:before="0" w:after="0"/>
        <w:rPr>
          <w:rFonts w:ascii="Times New Roman" w:hAnsi="Times New Roman"/>
        </w:rPr>
      </w:pPr>
    </w:p>
    <w:p w:rsidR="007F0FA0" w:rsidRPr="00F906BC" w:rsidRDefault="007F0FA0" w:rsidP="00175E95">
      <w:pPr>
        <w:pStyle w:val="1"/>
        <w:tabs>
          <w:tab w:val="left" w:pos="1288"/>
          <w:tab w:val="left" w:pos="1843"/>
        </w:tabs>
        <w:spacing w:before="0" w:after="0"/>
        <w:ind w:right="282" w:firstLine="567"/>
        <w:rPr>
          <w:rFonts w:ascii="Times New Roman" w:hAnsi="Times New Roman"/>
          <w:color w:val="auto"/>
          <w:sz w:val="28"/>
          <w:szCs w:val="28"/>
        </w:rPr>
      </w:pPr>
      <w:r w:rsidRPr="00886DE1">
        <w:rPr>
          <w:rFonts w:ascii="Times New Roman" w:hAnsi="Times New Roman"/>
        </w:rPr>
        <w:br w:type="page"/>
      </w:r>
      <w:r w:rsidRPr="00F906BC">
        <w:rPr>
          <w:rFonts w:ascii="Times New Roman" w:hAnsi="Times New Roman"/>
          <w:color w:val="auto"/>
          <w:sz w:val="28"/>
          <w:szCs w:val="28"/>
          <w:lang w:val="en-US"/>
        </w:rPr>
        <w:lastRenderedPageBreak/>
        <w:t>I</w:t>
      </w:r>
      <w:r w:rsidRPr="00F906BC">
        <w:rPr>
          <w:rFonts w:ascii="Times New Roman" w:hAnsi="Times New Roman"/>
          <w:color w:val="auto"/>
          <w:sz w:val="28"/>
          <w:szCs w:val="28"/>
        </w:rPr>
        <w:t>. Общая характеристика текущего состояния</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bookmarkStart w:id="5" w:name="sub_1011"/>
      <w:r w:rsidRPr="00F906BC">
        <w:rPr>
          <w:rFonts w:ascii="Times New Roman" w:hAnsi="Times New Roman"/>
          <w:sz w:val="28"/>
          <w:szCs w:val="28"/>
        </w:rPr>
        <w:t>1.1. 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отвечающей всем требованиям надзорных органов и обеспечивающей условия успешной реализации основных направлений государственной молодёжной политики в территории.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1.2. Основной целью учреждений, работающих с молодёжью, является обеспечение социально-правовой защищенности подростков и молодежи,  содействие успешной интеграции их в социально-экономическую, общественно-политическую и культурную жизнь страны, региона,  целенаправленная социально-досуговая работа с подростками и молодежью по месту жительства, профилактика безнадзорности, правонарушений, наркомании и социального сиротства среди подростков и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1.3. Об актуальности и необходимости развития сети учреждений говорится в основных направлениях деятельности Правительства РФ на период до 2012 года, утвержденных распоряжением Правительства Российской Федерации от 17 ноября 2008 года № 1663-р  и в методических рекомендациях Министерства спорта, туризма и молодёжной политики по вопросам развития сети учреждений органов по делам молодежи.</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1.4. В связи с этим возникает необходимость устранения имеющихся предписаний надзорных органов, приведения имущественных комплексов в нормативное состояние.</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1.5. В связи с тем, что учреждения обязаны поддерживать соответствующие условия для осуществления своей деятельности, необходимо постоянное проведение текущих и капитальных ремонтов имущественных комплексов учреждений и других мероприятий, предусмотренных программой.</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1.6. Кроме того, практически во всех учреждениях крайне устарела материально-техническая база. Оборудование и мебель не обновлялись более 10 лет и изношены на 100 %, что ведет к значительному снижению качества проводимых мероприятий и неэффективному расходованию бюджетных средств.</w:t>
      </w:r>
    </w:p>
    <w:p w:rsidR="007F0FA0" w:rsidRPr="00F906BC" w:rsidRDefault="007F0FA0" w:rsidP="00DF6889">
      <w:pPr>
        <w:tabs>
          <w:tab w:val="left" w:pos="1843"/>
        </w:tabs>
        <w:spacing w:after="0" w:line="240" w:lineRule="auto"/>
        <w:ind w:right="282" w:firstLine="567"/>
        <w:jc w:val="both"/>
        <w:rPr>
          <w:rFonts w:ascii="Times New Roman" w:hAnsi="Times New Roman"/>
          <w:sz w:val="28"/>
          <w:szCs w:val="28"/>
        </w:rPr>
      </w:pPr>
    </w:p>
    <w:bookmarkEnd w:id="5"/>
    <w:p w:rsidR="007F0FA0" w:rsidRPr="00F906BC" w:rsidRDefault="007F0FA0" w:rsidP="00A70D35">
      <w:pPr>
        <w:numPr>
          <w:ilvl w:val="0"/>
          <w:numId w:val="10"/>
        </w:numPr>
        <w:tabs>
          <w:tab w:val="left" w:pos="1134"/>
          <w:tab w:val="left" w:pos="1843"/>
        </w:tabs>
        <w:spacing w:after="0" w:line="240" w:lineRule="auto"/>
        <w:ind w:left="0" w:right="282" w:firstLine="567"/>
        <w:jc w:val="both"/>
        <w:rPr>
          <w:rFonts w:ascii="Times New Roman" w:hAnsi="Times New Roman"/>
          <w:b/>
          <w:sz w:val="28"/>
          <w:szCs w:val="28"/>
        </w:rPr>
      </w:pPr>
      <w:r w:rsidRPr="00F906BC">
        <w:rPr>
          <w:rFonts w:ascii="Times New Roman" w:hAnsi="Times New Roman"/>
          <w:b/>
          <w:sz w:val="28"/>
          <w:szCs w:val="28"/>
        </w:rPr>
        <w:t xml:space="preserve">Приоритеты и цели муниципальной политики в сфере реализации Подпрограммы, цели, задачи и показатели достижения целей и решения задач, ожидаемые результаты </w:t>
      </w:r>
    </w:p>
    <w:p w:rsidR="007F0FA0" w:rsidRPr="00F906BC" w:rsidRDefault="007F0FA0" w:rsidP="00A70D35">
      <w:pPr>
        <w:numPr>
          <w:ilvl w:val="1"/>
          <w:numId w:val="10"/>
        </w:numPr>
        <w:tabs>
          <w:tab w:val="left" w:pos="1134"/>
          <w:tab w:val="left" w:pos="1843"/>
        </w:tabs>
        <w:spacing w:after="0" w:line="240" w:lineRule="auto"/>
        <w:ind w:left="0" w:right="282" w:firstLine="567"/>
        <w:jc w:val="both"/>
        <w:rPr>
          <w:rFonts w:ascii="Times New Roman" w:hAnsi="Times New Roman"/>
          <w:sz w:val="28"/>
          <w:szCs w:val="28"/>
        </w:rPr>
      </w:pPr>
      <w:r w:rsidRPr="00F906BC">
        <w:rPr>
          <w:rFonts w:ascii="Times New Roman" w:hAnsi="Times New Roman"/>
          <w:sz w:val="28"/>
          <w:szCs w:val="28"/>
        </w:rPr>
        <w:t xml:space="preserve">Подпрограмма «Приведение в нормативное состояние муниципальных бюджетных учреждений сферы молодёжной политики в муниципальном образовании «Чайковский муниципальный район» (далее - Подпрограмма) направлена на создание оптимальной сети муниципальных  бюджетных учреждений, работающих с молодёжью, отвечающих всем требованиям надзорных органов и обеспечивающих условия успешной </w:t>
      </w:r>
      <w:r w:rsidRPr="00F906BC">
        <w:rPr>
          <w:rFonts w:ascii="Times New Roman" w:hAnsi="Times New Roman"/>
          <w:sz w:val="28"/>
          <w:szCs w:val="28"/>
        </w:rPr>
        <w:lastRenderedPageBreak/>
        <w:t>реализации основных направлений государственной молодёжной политики в территории.</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xml:space="preserve">2.2. В Подпрограмму включаются муниципальные учреждения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 </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имеющие предписания надзорных органов;</w:t>
      </w:r>
    </w:p>
    <w:p w:rsidR="007F0FA0" w:rsidRPr="00DF6889" w:rsidRDefault="007F0FA0" w:rsidP="00DF6889">
      <w:pPr>
        <w:tabs>
          <w:tab w:val="left" w:pos="1288"/>
          <w:tab w:val="left" w:pos="1843"/>
        </w:tabs>
        <w:spacing w:after="0"/>
        <w:ind w:firstLine="567"/>
        <w:jc w:val="both"/>
        <w:rPr>
          <w:rFonts w:ascii="Times New Roman" w:hAnsi="Times New Roman"/>
          <w:sz w:val="28"/>
          <w:szCs w:val="28"/>
        </w:rPr>
      </w:pPr>
      <w:r w:rsidRPr="00DF6889">
        <w:rPr>
          <w:rFonts w:ascii="Times New Roman" w:hAnsi="Times New Roman"/>
          <w:sz w:val="28"/>
          <w:szCs w:val="28"/>
        </w:rPr>
        <w:t>- учреждения, требующие проведения капитального и текущего ремонта, подлежащие реконструкции в целях недопущения предписаний;</w:t>
      </w:r>
    </w:p>
    <w:p w:rsidR="007F0FA0" w:rsidRPr="00DF6889" w:rsidRDefault="007F0FA0" w:rsidP="00DF6889">
      <w:pPr>
        <w:tabs>
          <w:tab w:val="left" w:pos="1288"/>
          <w:tab w:val="left" w:pos="1843"/>
        </w:tabs>
        <w:spacing w:after="0" w:line="240" w:lineRule="auto"/>
        <w:ind w:firstLine="567"/>
        <w:jc w:val="both"/>
        <w:rPr>
          <w:rFonts w:ascii="Times New Roman" w:hAnsi="Times New Roman"/>
          <w:sz w:val="28"/>
          <w:szCs w:val="28"/>
        </w:rPr>
      </w:pPr>
      <w:r w:rsidRPr="00DF6889">
        <w:rPr>
          <w:rFonts w:ascii="Times New Roman" w:hAnsi="Times New Roman"/>
          <w:sz w:val="28"/>
          <w:szCs w:val="28"/>
        </w:rPr>
        <w:t>- учреждения, имеющие план мероприятий по оснащению объектов оборудованием и инвентарем и расчет потребности в финансовых средствах.</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 Цели Подпрограммы: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2.3.1. Своевременное приведение в нормативное состояние имущественных комплексов муниципальных бюджетных учреждений сферы молодёжной политики.</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2.3.2. Создание и поддержание оптимальной сети муниципальных бюджетных учреждений, работающих с молодёжью, отвечающей требованиям и обеспечивающей условия дополнительной занятости подростков и молодёжи. </w:t>
      </w:r>
    </w:p>
    <w:p w:rsidR="007F0FA0" w:rsidRPr="00F906BC" w:rsidRDefault="007F0FA0" w:rsidP="00DF6889">
      <w:pPr>
        <w:pStyle w:val="a9"/>
        <w:tabs>
          <w:tab w:val="left" w:pos="1843"/>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2.3.3. Устранение предписаний надзорных органов.</w:t>
      </w:r>
    </w:p>
    <w:p w:rsidR="007F0FA0" w:rsidRPr="00F906BC" w:rsidRDefault="007F0FA0" w:rsidP="00DF6889">
      <w:pPr>
        <w:pStyle w:val="a5"/>
        <w:tabs>
          <w:tab w:val="left" w:pos="1288"/>
        </w:tabs>
        <w:ind w:left="0" w:firstLine="709"/>
        <w:jc w:val="both"/>
        <w:rPr>
          <w:sz w:val="28"/>
          <w:szCs w:val="28"/>
        </w:rPr>
      </w:pPr>
      <w:r w:rsidRPr="00F906BC">
        <w:rPr>
          <w:sz w:val="28"/>
          <w:szCs w:val="28"/>
        </w:rPr>
        <w:t>2.3.4. Обновление материально-технической базы учреждений</w:t>
      </w:r>
    </w:p>
    <w:p w:rsidR="007F0FA0" w:rsidRPr="00F906BC" w:rsidRDefault="007F0FA0" w:rsidP="00DF6889">
      <w:pPr>
        <w:tabs>
          <w:tab w:val="left" w:pos="1288"/>
        </w:tabs>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2.4. Задачи Подпрограммы: </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2.4.1. Привлечение средств из бюджета Пермского края и бюджета Чайковского муниципального района на разработку проектно-сметной документации, капитальные и текущие ремонты, реконструкцию имущественных комплексов муниципальных бюджетных учреждений.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2.4.2. Приведение материально-технической базы муниципальных бюджетных учреждений в соответствие с требованиями, изложенными в предписаниях Управления Федеральной службы по надзору в сфере защиты прав потребителей и благополучию человека по Пермскому краю, Управления государственного пожарного надзора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Пермскому краю, подразделений Государственной инспекции безопасности дорожного движения, управлений (отделов) внутренних дел по муниципальным образованиям Пермского края (далее - надзорные органы);</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2.4.3. Проведение ремонтных работ (капитальный, текущий ремонт и  реконструкции) имущественных комплексов муниципальных бюджетных учреждений в соответствии с актами технического обследования их состояния, согласованных специалистами соответствующих служб администрации Чайковского муниципального района или специализированной лицензионной организацией.</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2.4.4. Привлечение внебюджетных средств и собственных денежных средств муниципальных бюджетных учреждений на приведение в нормативное состояние материально-технической базы учреждений.</w:t>
      </w:r>
    </w:p>
    <w:p w:rsidR="007F0FA0" w:rsidRPr="00F906BC" w:rsidRDefault="007F0FA0" w:rsidP="00DF6889">
      <w:pPr>
        <w:pStyle w:val="a9"/>
        <w:tabs>
          <w:tab w:val="left" w:pos="1134"/>
        </w:tabs>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 xml:space="preserve">2.4.5. Своевременное получение муниципальными бюджетными </w:t>
      </w:r>
      <w:r w:rsidRPr="00F906BC">
        <w:rPr>
          <w:rFonts w:ascii="Times New Roman" w:hAnsi="Times New Roman" w:cs="Times New Roman"/>
          <w:sz w:val="28"/>
          <w:szCs w:val="28"/>
        </w:rPr>
        <w:lastRenderedPageBreak/>
        <w:t>учреждениями положительного санитарно-эпидемиологического заключения и заключения государственного пожарного надзора.</w:t>
      </w:r>
    </w:p>
    <w:p w:rsidR="007F0FA0" w:rsidRPr="00F906BC" w:rsidRDefault="007F0FA0" w:rsidP="00DF6889">
      <w:pPr>
        <w:pStyle w:val="a9"/>
        <w:ind w:right="282" w:firstLine="567"/>
        <w:jc w:val="both"/>
        <w:rPr>
          <w:rFonts w:ascii="Times New Roman" w:hAnsi="Times New Roman" w:cs="Times New Roman"/>
          <w:sz w:val="28"/>
          <w:szCs w:val="28"/>
        </w:rPr>
      </w:pPr>
      <w:r w:rsidRPr="00F906BC">
        <w:rPr>
          <w:rFonts w:ascii="Times New Roman" w:hAnsi="Times New Roman" w:cs="Times New Roman"/>
          <w:sz w:val="28"/>
          <w:szCs w:val="28"/>
        </w:rPr>
        <w:t>2.4.6. Поддержание имущественных комплексов муниципальных бюджетных учреждений в нормативном состоянии.</w:t>
      </w:r>
    </w:p>
    <w:p w:rsidR="007F0FA0" w:rsidRPr="00F906BC" w:rsidRDefault="007F0FA0" w:rsidP="00DF6889">
      <w:pPr>
        <w:pStyle w:val="a5"/>
        <w:tabs>
          <w:tab w:val="left" w:pos="1288"/>
        </w:tabs>
        <w:ind w:left="0" w:right="282" w:firstLine="567"/>
        <w:jc w:val="both"/>
        <w:rPr>
          <w:sz w:val="28"/>
          <w:szCs w:val="28"/>
        </w:rPr>
      </w:pPr>
      <w:r w:rsidRPr="00F906BC">
        <w:rPr>
          <w:sz w:val="28"/>
          <w:szCs w:val="28"/>
        </w:rPr>
        <w:t>2.4.7. Оснащение муниципальных бюджетных учреждений социальной сферы необходимым оборудованием и инвентарем в соответствии с установленными нормативами.</w:t>
      </w:r>
    </w:p>
    <w:p w:rsidR="007F0FA0" w:rsidRPr="00F906BC" w:rsidRDefault="007F0FA0" w:rsidP="00DF6889">
      <w:pPr>
        <w:tabs>
          <w:tab w:val="left" w:pos="425"/>
          <w:tab w:val="left" w:pos="1288"/>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2.5. Ожидаемые результаты:</w:t>
      </w:r>
    </w:p>
    <w:p w:rsidR="007F0FA0" w:rsidRPr="00F906BC" w:rsidRDefault="007F0FA0" w:rsidP="00DF6889">
      <w:pPr>
        <w:tabs>
          <w:tab w:val="left" w:pos="425"/>
          <w:tab w:val="left" w:pos="993"/>
        </w:tabs>
        <w:spacing w:after="0" w:line="240" w:lineRule="auto"/>
        <w:ind w:right="282" w:firstLine="567"/>
        <w:jc w:val="both"/>
        <w:rPr>
          <w:rFonts w:ascii="Times New Roman" w:hAnsi="Times New Roman"/>
          <w:sz w:val="28"/>
          <w:szCs w:val="28"/>
        </w:rPr>
      </w:pPr>
      <w:r w:rsidRPr="00F906BC">
        <w:rPr>
          <w:rFonts w:ascii="Times New Roman" w:hAnsi="Times New Roman"/>
          <w:sz w:val="28"/>
          <w:szCs w:val="28"/>
        </w:rPr>
        <w:t xml:space="preserve">2.5.1. Устранение предписаний надзорных органов. </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Обновление материально-технической базы учреждений.</w:t>
      </w:r>
    </w:p>
    <w:p w:rsidR="007F0FA0" w:rsidRPr="00F906BC" w:rsidRDefault="007F0FA0" w:rsidP="00A70D35">
      <w:pPr>
        <w:numPr>
          <w:ilvl w:val="2"/>
          <w:numId w:val="9"/>
        </w:numPr>
        <w:tabs>
          <w:tab w:val="clear" w:pos="1080"/>
          <w:tab w:val="left" w:pos="425"/>
          <w:tab w:val="left" w:pos="720"/>
          <w:tab w:val="num" w:pos="900"/>
        </w:tabs>
        <w:spacing w:after="0" w:line="240" w:lineRule="auto"/>
        <w:ind w:left="0" w:firstLine="567"/>
        <w:jc w:val="both"/>
        <w:rPr>
          <w:rFonts w:ascii="Times New Roman" w:hAnsi="Times New Roman"/>
          <w:sz w:val="28"/>
          <w:szCs w:val="28"/>
        </w:rPr>
      </w:pPr>
      <w:r w:rsidRPr="00F906BC">
        <w:rPr>
          <w:rFonts w:ascii="Times New Roman" w:hAnsi="Times New Roman"/>
          <w:sz w:val="28"/>
          <w:szCs w:val="28"/>
        </w:rPr>
        <w:t>Обеспечение безопасной и комфортной среды для воспитанников учреждений.</w:t>
      </w: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p>
    <w:p w:rsidR="007F0FA0" w:rsidRPr="00F906BC" w:rsidRDefault="007F0FA0" w:rsidP="00AD3273">
      <w:pPr>
        <w:pStyle w:val="1"/>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lang w:val="en-US"/>
        </w:rPr>
        <w:t>III</w:t>
      </w:r>
      <w:r w:rsidRPr="00F906BC">
        <w:rPr>
          <w:rFonts w:ascii="Times New Roman" w:hAnsi="Times New Roman"/>
          <w:color w:val="auto"/>
          <w:sz w:val="28"/>
          <w:szCs w:val="28"/>
        </w:rPr>
        <w:t>. Система подпрограммных мероприятий</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3.1. Приведение в нормативное состояние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3.2. Проведение текущих и капитальных ремонтов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3.3. Разработка проектно-сметной и сметной документации (далее ПСД) на текущий, капитальный ремонт и реконструкцию имущественных комплексов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3.4. Приобретение оборудования (в том числе малоценного и быстро изнашиваемого) и мебели.</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3.5.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3.6.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Pr="00F906BC" w:rsidRDefault="007F0FA0" w:rsidP="00DF6889">
      <w:pPr>
        <w:pStyle w:val="a9"/>
        <w:ind w:firstLine="567"/>
        <w:jc w:val="both"/>
        <w:rPr>
          <w:rFonts w:ascii="Times New Roman" w:hAnsi="Times New Roman" w:cs="Times New Roman"/>
          <w:sz w:val="28"/>
          <w:szCs w:val="28"/>
        </w:rPr>
      </w:pPr>
      <w:r w:rsidRPr="00F906BC">
        <w:rPr>
          <w:rFonts w:ascii="Times New Roman" w:hAnsi="Times New Roman" w:cs="Times New Roman"/>
          <w:sz w:val="28"/>
          <w:szCs w:val="28"/>
        </w:rPr>
        <w:t>3.7. Работы по благоустройству и ограждению территорий муниципальных бюджетных учреждений Чайковского муниципального района.</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3.8. Услуги технического надзора.</w:t>
      </w:r>
    </w:p>
    <w:p w:rsidR="007F0FA0" w:rsidRPr="00F906BC" w:rsidRDefault="007F0FA0" w:rsidP="00AD3273">
      <w:pPr>
        <w:tabs>
          <w:tab w:val="left" w:pos="1288"/>
        </w:tabs>
        <w:autoSpaceDE w:val="0"/>
        <w:autoSpaceDN w:val="0"/>
        <w:adjustRightInd w:val="0"/>
        <w:spacing w:after="0" w:line="240" w:lineRule="auto"/>
        <w:ind w:left="709" w:firstLine="567"/>
        <w:jc w:val="both"/>
        <w:rPr>
          <w:rFonts w:ascii="Times New Roman" w:hAnsi="Times New Roman"/>
          <w:b/>
          <w:color w:val="000000"/>
          <w:sz w:val="28"/>
          <w:szCs w:val="28"/>
        </w:rPr>
      </w:pPr>
    </w:p>
    <w:p w:rsidR="007F0FA0" w:rsidRPr="00843F7F" w:rsidRDefault="007F0FA0" w:rsidP="00451E92">
      <w:pPr>
        <w:tabs>
          <w:tab w:val="left" w:pos="1288"/>
        </w:tabs>
        <w:autoSpaceDE w:val="0"/>
        <w:autoSpaceDN w:val="0"/>
        <w:adjustRightInd w:val="0"/>
        <w:spacing w:after="0" w:line="240" w:lineRule="auto"/>
        <w:ind w:left="709" w:firstLine="567"/>
        <w:jc w:val="center"/>
        <w:rPr>
          <w:rFonts w:ascii="Times New Roman" w:hAnsi="Times New Roman"/>
          <w:b/>
          <w:color w:val="000000"/>
          <w:sz w:val="28"/>
          <w:szCs w:val="28"/>
        </w:rPr>
      </w:pPr>
      <w:r w:rsidRPr="00843F7F">
        <w:rPr>
          <w:rFonts w:ascii="Times New Roman" w:hAnsi="Times New Roman"/>
          <w:b/>
          <w:color w:val="000000"/>
          <w:sz w:val="28"/>
          <w:szCs w:val="28"/>
          <w:lang w:val="en-US"/>
        </w:rPr>
        <w:t>IV</w:t>
      </w:r>
      <w:r w:rsidRPr="00843F7F">
        <w:rPr>
          <w:rFonts w:ascii="Times New Roman" w:hAnsi="Times New Roman"/>
          <w:b/>
          <w:color w:val="000000"/>
          <w:sz w:val="28"/>
          <w:szCs w:val="28"/>
        </w:rPr>
        <w:t>. Правовое регулирование Подпрограммы</w:t>
      </w:r>
    </w:p>
    <w:p w:rsidR="007F0FA0" w:rsidRPr="00DF6889" w:rsidRDefault="007F0FA0" w:rsidP="00DF6889">
      <w:pPr>
        <w:tabs>
          <w:tab w:val="left" w:pos="1288"/>
        </w:tabs>
        <w:spacing w:after="0" w:line="240" w:lineRule="auto"/>
        <w:ind w:firstLine="709"/>
        <w:jc w:val="both"/>
        <w:rPr>
          <w:rFonts w:ascii="Times New Roman" w:hAnsi="Times New Roman"/>
          <w:bCs/>
          <w:sz w:val="28"/>
          <w:szCs w:val="28"/>
        </w:rPr>
      </w:pPr>
      <w:r w:rsidRPr="00DF6889">
        <w:rPr>
          <w:rFonts w:ascii="Times New Roman" w:hAnsi="Times New Roman"/>
          <w:sz w:val="28"/>
          <w:szCs w:val="28"/>
        </w:rPr>
        <w:t>Правовую основу Подпрограммы составляют:</w:t>
      </w:r>
      <w:r w:rsidRPr="00DF6889">
        <w:rPr>
          <w:rFonts w:ascii="Times New Roman" w:hAnsi="Times New Roman"/>
          <w:bCs/>
          <w:sz w:val="28"/>
          <w:szCs w:val="28"/>
        </w:rPr>
        <w:t xml:space="preserve">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1. Федеральный закон от 29 декабря 2012 г. № 273-ФЗ «Об образовании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2. Бюджетный кодекс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3. Федеральный закон от 06 октября 2003 г. № 131 – ФЗ «Об общих принципах организации местного самоуправления в Российской Федерации»;</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4. </w:t>
      </w:r>
      <w:hyperlink r:id="rId25" w:history="1">
        <w:r w:rsidRPr="00DF6889">
          <w:rPr>
            <w:rFonts w:ascii="Times New Roman" w:hAnsi="Times New Roman"/>
            <w:bCs/>
            <w:sz w:val="28"/>
            <w:szCs w:val="28"/>
          </w:rPr>
          <w:t>Устав</w:t>
        </w:r>
      </w:hyperlink>
      <w:r w:rsidRPr="00DF6889">
        <w:rPr>
          <w:rFonts w:ascii="Times New Roman" w:hAnsi="Times New Roman"/>
          <w:sz w:val="28"/>
          <w:szCs w:val="28"/>
        </w:rPr>
        <w:t xml:space="preserve"> Чайковского муниципального района;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 xml:space="preserve">5. Положение «Об Управлении культуры и молодежной политики администрации Чайковского муниципального района», утвержденное решением Земского Собрания Чайковского муниципального района от 25 марта 2015 г. № 632»; </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lastRenderedPageBreak/>
        <w:t>6. Постановление администрации Чайковского муниципального района Пермского края от 15 июля 2013 г. № 1944 «Об утверждении Порядка разработки, реализации и оценки эффективности муниципальных программ Чайковского муниципального района»;</w:t>
      </w:r>
    </w:p>
    <w:p w:rsidR="007F0FA0" w:rsidRPr="00DF6889" w:rsidRDefault="007F0FA0" w:rsidP="00DF6889">
      <w:pPr>
        <w:widowControl w:val="0"/>
        <w:tabs>
          <w:tab w:val="left" w:pos="1134"/>
        </w:tabs>
        <w:autoSpaceDE w:val="0"/>
        <w:autoSpaceDN w:val="0"/>
        <w:adjustRightInd w:val="0"/>
        <w:spacing w:after="0" w:line="240" w:lineRule="auto"/>
        <w:ind w:firstLine="709"/>
        <w:jc w:val="both"/>
        <w:rPr>
          <w:rFonts w:ascii="Times New Roman" w:hAnsi="Times New Roman"/>
          <w:bCs/>
          <w:sz w:val="28"/>
          <w:szCs w:val="28"/>
        </w:rPr>
      </w:pPr>
      <w:r w:rsidRPr="00DF6889">
        <w:rPr>
          <w:rFonts w:ascii="Times New Roman" w:hAnsi="Times New Roman"/>
          <w:sz w:val="28"/>
          <w:szCs w:val="28"/>
        </w:rPr>
        <w:t>7. Программа социально-экономического развития Чайковского муниципального района в 2009-2011 годы и период до 2015 года, утвержденная решением Земского Собрания Чайковского муниципального района от 28 января 2009 г. № 507.</w:t>
      </w:r>
    </w:p>
    <w:p w:rsidR="007F0FA0" w:rsidRDefault="007F0FA0" w:rsidP="00DB23BA">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DF6889">
        <w:rPr>
          <w:rFonts w:ascii="Times New Roman" w:hAnsi="Times New Roman"/>
          <w:sz w:val="28"/>
          <w:szCs w:val="28"/>
        </w:rPr>
        <w:t xml:space="preserve">8. </w:t>
      </w:r>
      <w:hyperlink r:id="rId26" w:tgtFrame="_blank" w:tooltip="Постановление Правительства Пермского края от 01.02.2008 № 10-п " w:history="1">
        <w:r w:rsidRPr="00DF6889">
          <w:rPr>
            <w:rFonts w:ascii="Times New Roman" w:hAnsi="Times New Roman"/>
            <w:sz w:val="28"/>
            <w:szCs w:val="28"/>
          </w:rPr>
          <w:t>Постановление Правительства Пермского края от 01 февраля 2008 г. № 10-п «Об утверждении Порядка реализации приоритетного регионального проекта «Приведение в нормативное состояние объектов социальной сферы.</w:t>
        </w:r>
      </w:hyperlink>
    </w:p>
    <w:p w:rsidR="007F0FA0" w:rsidRPr="00DF6889" w:rsidRDefault="007F0FA0" w:rsidP="00DF6889">
      <w:pPr>
        <w:tabs>
          <w:tab w:val="left" w:pos="1288"/>
        </w:tabs>
        <w:autoSpaceDE w:val="0"/>
        <w:autoSpaceDN w:val="0"/>
        <w:adjustRightInd w:val="0"/>
        <w:spacing w:after="0" w:line="240" w:lineRule="auto"/>
        <w:jc w:val="both"/>
        <w:rPr>
          <w:rFonts w:ascii="Times New Roman" w:hAnsi="Times New Roman"/>
          <w:sz w:val="28"/>
          <w:szCs w:val="28"/>
        </w:rPr>
      </w:pPr>
    </w:p>
    <w:p w:rsidR="007F0FA0" w:rsidRPr="00F906BC" w:rsidRDefault="007F0FA0" w:rsidP="00451E92">
      <w:pPr>
        <w:pStyle w:val="1"/>
        <w:numPr>
          <w:ilvl w:val="0"/>
          <w:numId w:val="11"/>
        </w:numPr>
        <w:tabs>
          <w:tab w:val="left" w:pos="1288"/>
        </w:tabs>
        <w:spacing w:before="0" w:after="0"/>
        <w:ind w:left="709" w:firstLine="567"/>
        <w:rPr>
          <w:rFonts w:ascii="Times New Roman" w:hAnsi="Times New Roman"/>
          <w:color w:val="auto"/>
          <w:sz w:val="28"/>
          <w:szCs w:val="28"/>
        </w:rPr>
      </w:pPr>
      <w:r w:rsidRPr="00F906BC">
        <w:rPr>
          <w:rFonts w:ascii="Times New Roman" w:hAnsi="Times New Roman"/>
          <w:color w:val="auto"/>
          <w:sz w:val="28"/>
          <w:szCs w:val="28"/>
        </w:rPr>
        <w:t>Ресурсное обеспечение Подпрограммы</w:t>
      </w:r>
    </w:p>
    <w:p w:rsidR="007F0FA0" w:rsidRPr="00F906BC"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 xml:space="preserve">5.1. В качестве ресурсов, привлекаемых для реализации Подпрограммы, будут использованы средства бюджета Чайковского муниципального района, внебюджетные средства учреждений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sz w:val="28"/>
          <w:szCs w:val="28"/>
        </w:rPr>
        <w:t xml:space="preserve"> администрации Чайковского муниципального района.</w:t>
      </w:r>
      <w:r w:rsidRPr="00F906BC">
        <w:rPr>
          <w:rFonts w:ascii="Times New Roman" w:hAnsi="Times New Roman"/>
          <w:sz w:val="28"/>
          <w:szCs w:val="28"/>
        </w:rPr>
        <w:t xml:space="preserve"> </w:t>
      </w:r>
    </w:p>
    <w:p w:rsidR="007F0FA0" w:rsidRPr="00F906BC" w:rsidRDefault="007F0FA0" w:rsidP="000D6BC0">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F906BC">
        <w:rPr>
          <w:rFonts w:ascii="Times New Roman" w:hAnsi="Times New Roman"/>
          <w:sz w:val="28"/>
          <w:szCs w:val="28"/>
        </w:rPr>
        <w:t>5.2. Объём бюджетных ассигнований на реализацию Подпрограммы утверждается решением Земского собрания Чайковского муниципального района в пределах бюджетных ограничений.</w:t>
      </w:r>
    </w:p>
    <w:p w:rsidR="004D4005" w:rsidRPr="00451E92" w:rsidRDefault="007F0FA0" w:rsidP="004D4005">
      <w:pPr>
        <w:spacing w:after="0"/>
        <w:ind w:firstLine="709"/>
        <w:jc w:val="both"/>
        <w:rPr>
          <w:rFonts w:ascii="Times New Roman" w:hAnsi="Times New Roman"/>
          <w:sz w:val="28"/>
          <w:szCs w:val="28"/>
        </w:rPr>
      </w:pPr>
      <w:r w:rsidRPr="00291290">
        <w:rPr>
          <w:rFonts w:ascii="Times New Roman" w:hAnsi="Times New Roman"/>
          <w:sz w:val="28"/>
          <w:szCs w:val="28"/>
        </w:rPr>
        <w:t xml:space="preserve">5.3. </w:t>
      </w:r>
      <w:r w:rsidRPr="00632227">
        <w:rPr>
          <w:rFonts w:ascii="Times New Roman" w:hAnsi="Times New Roman"/>
          <w:sz w:val="28"/>
          <w:szCs w:val="28"/>
        </w:rPr>
        <w:t xml:space="preserve">Общий объем финансирования Подпрограммы составляет </w:t>
      </w:r>
      <w:r w:rsidR="008042B3" w:rsidRPr="00451E92">
        <w:rPr>
          <w:rFonts w:ascii="Times New Roman" w:hAnsi="Times New Roman"/>
          <w:sz w:val="28"/>
          <w:szCs w:val="28"/>
        </w:rPr>
        <w:t>45761</w:t>
      </w:r>
      <w:r w:rsidR="00B23F47" w:rsidRPr="00451E92">
        <w:rPr>
          <w:rFonts w:ascii="Times New Roman" w:hAnsi="Times New Roman"/>
          <w:sz w:val="28"/>
          <w:szCs w:val="28"/>
        </w:rPr>
        <w:t>,</w:t>
      </w:r>
      <w:r w:rsidR="008042B3" w:rsidRPr="00451E92">
        <w:rPr>
          <w:rFonts w:ascii="Times New Roman" w:hAnsi="Times New Roman"/>
          <w:sz w:val="28"/>
          <w:szCs w:val="28"/>
        </w:rPr>
        <w:t>746</w:t>
      </w:r>
      <w:r w:rsidR="004D4005" w:rsidRPr="00451E92">
        <w:rPr>
          <w:rFonts w:ascii="Times New Roman" w:hAnsi="Times New Roman"/>
          <w:sz w:val="28"/>
          <w:szCs w:val="28"/>
        </w:rPr>
        <w:t xml:space="preserve"> тыс. рублей, в том числе: </w:t>
      </w:r>
    </w:p>
    <w:p w:rsidR="004D4005" w:rsidRPr="00451E92" w:rsidRDefault="004D4005" w:rsidP="004D4005">
      <w:pPr>
        <w:spacing w:after="0"/>
        <w:ind w:firstLine="709"/>
        <w:jc w:val="both"/>
        <w:rPr>
          <w:rFonts w:ascii="Times New Roman" w:hAnsi="Times New Roman"/>
          <w:sz w:val="28"/>
          <w:szCs w:val="28"/>
        </w:rPr>
      </w:pPr>
      <w:r w:rsidRPr="00451E92">
        <w:rPr>
          <w:rFonts w:ascii="Times New Roman" w:hAnsi="Times New Roman"/>
          <w:sz w:val="28"/>
          <w:szCs w:val="28"/>
        </w:rPr>
        <w:t xml:space="preserve">средства районного бюджета </w:t>
      </w:r>
      <w:r w:rsidR="008042B3" w:rsidRPr="00451E92">
        <w:rPr>
          <w:rFonts w:ascii="Times New Roman" w:hAnsi="Times New Roman"/>
          <w:sz w:val="28"/>
          <w:szCs w:val="28"/>
        </w:rPr>
        <w:t>24030,330</w:t>
      </w:r>
      <w:r w:rsidRPr="00451E92">
        <w:rPr>
          <w:rFonts w:ascii="Times New Roman" w:hAnsi="Times New Roman"/>
          <w:sz w:val="28"/>
          <w:szCs w:val="28"/>
        </w:rPr>
        <w:t xml:space="preserve"> тыс. руб</w:t>
      </w:r>
      <w:r w:rsidR="00052EB1" w:rsidRPr="00451E92">
        <w:rPr>
          <w:rFonts w:ascii="Times New Roman" w:hAnsi="Times New Roman"/>
          <w:sz w:val="28"/>
          <w:szCs w:val="28"/>
        </w:rPr>
        <w:t>.</w:t>
      </w:r>
      <w:r w:rsidRPr="00451E92">
        <w:rPr>
          <w:rFonts w:ascii="Times New Roman" w:hAnsi="Times New Roman"/>
          <w:sz w:val="28"/>
          <w:szCs w:val="28"/>
        </w:rPr>
        <w:t>;</w:t>
      </w:r>
    </w:p>
    <w:p w:rsidR="002922B5" w:rsidRPr="00451E92" w:rsidRDefault="002922B5" w:rsidP="002922B5">
      <w:pPr>
        <w:spacing w:after="0"/>
        <w:ind w:firstLine="709"/>
        <w:jc w:val="both"/>
        <w:rPr>
          <w:rFonts w:ascii="Times New Roman" w:hAnsi="Times New Roman"/>
          <w:sz w:val="28"/>
          <w:szCs w:val="28"/>
        </w:rPr>
      </w:pPr>
      <w:r w:rsidRPr="00451E92">
        <w:rPr>
          <w:rFonts w:ascii="Times New Roman" w:hAnsi="Times New Roman"/>
          <w:sz w:val="28"/>
          <w:szCs w:val="28"/>
        </w:rPr>
        <w:t>средства районного бюджета (Средства Благотворительного фонда "Содействие - XXI век") – 14000,000 тыс. руб.</w:t>
      </w:r>
    </w:p>
    <w:p w:rsidR="004D4005" w:rsidRPr="00E5726B" w:rsidRDefault="004D4005" w:rsidP="004D4005">
      <w:pPr>
        <w:spacing w:after="0"/>
        <w:ind w:firstLine="709"/>
        <w:jc w:val="both"/>
        <w:rPr>
          <w:rFonts w:ascii="Times New Roman" w:hAnsi="Times New Roman"/>
          <w:sz w:val="28"/>
          <w:szCs w:val="28"/>
        </w:rPr>
      </w:pPr>
      <w:r w:rsidRPr="00451E92">
        <w:rPr>
          <w:rFonts w:ascii="Times New Roman" w:hAnsi="Times New Roman"/>
          <w:sz w:val="28"/>
          <w:szCs w:val="28"/>
        </w:rPr>
        <w:t xml:space="preserve">средства </w:t>
      </w:r>
      <w:r w:rsidR="00B23F47" w:rsidRPr="00451E92">
        <w:rPr>
          <w:rFonts w:ascii="Times New Roman" w:hAnsi="Times New Roman"/>
          <w:sz w:val="28"/>
          <w:szCs w:val="28"/>
        </w:rPr>
        <w:t>краевого</w:t>
      </w:r>
      <w:r w:rsidRPr="00451E92">
        <w:rPr>
          <w:rFonts w:ascii="Times New Roman" w:hAnsi="Times New Roman"/>
          <w:sz w:val="28"/>
          <w:szCs w:val="28"/>
        </w:rPr>
        <w:t xml:space="preserve"> бюджета – </w:t>
      </w:r>
      <w:r w:rsidR="008042B3" w:rsidRPr="00451E92">
        <w:rPr>
          <w:rFonts w:ascii="Times New Roman" w:hAnsi="Times New Roman"/>
          <w:sz w:val="28"/>
          <w:szCs w:val="28"/>
        </w:rPr>
        <w:t>7731,416</w:t>
      </w:r>
      <w:r w:rsidRPr="00451E92">
        <w:rPr>
          <w:rFonts w:ascii="Times New Roman" w:hAnsi="Times New Roman"/>
          <w:sz w:val="28"/>
          <w:szCs w:val="28"/>
        </w:rPr>
        <w:t xml:space="preserve"> тыс.</w:t>
      </w:r>
      <w:r w:rsidR="002922B5" w:rsidRPr="00451E92">
        <w:rPr>
          <w:rFonts w:ascii="Times New Roman" w:hAnsi="Times New Roman"/>
          <w:sz w:val="28"/>
          <w:szCs w:val="28"/>
        </w:rPr>
        <w:t xml:space="preserve"> </w:t>
      </w:r>
      <w:r w:rsidRPr="00451E92">
        <w:rPr>
          <w:rFonts w:ascii="Times New Roman" w:hAnsi="Times New Roman"/>
          <w:sz w:val="28"/>
          <w:szCs w:val="28"/>
        </w:rPr>
        <w:t>руб.;</w:t>
      </w:r>
    </w:p>
    <w:p w:rsidR="007F0FA0" w:rsidRDefault="004D4005" w:rsidP="004D4005">
      <w:pPr>
        <w:spacing w:after="0"/>
        <w:ind w:firstLine="709"/>
        <w:jc w:val="both"/>
        <w:rPr>
          <w:rFonts w:ascii="Times New Roman" w:hAnsi="Times New Roman"/>
          <w:sz w:val="28"/>
          <w:szCs w:val="28"/>
        </w:rPr>
      </w:pPr>
      <w:r w:rsidRPr="00E5726B">
        <w:rPr>
          <w:rFonts w:ascii="Times New Roman" w:hAnsi="Times New Roman"/>
          <w:sz w:val="28"/>
          <w:szCs w:val="28"/>
        </w:rPr>
        <w:t xml:space="preserve">средства ООО «Лукойл-Пермь» - </w:t>
      </w:r>
      <w:r w:rsidR="006C2DA8">
        <w:rPr>
          <w:rFonts w:ascii="Times New Roman" w:hAnsi="Times New Roman"/>
          <w:sz w:val="28"/>
          <w:szCs w:val="28"/>
        </w:rPr>
        <w:t>0,000 тыс.</w:t>
      </w:r>
      <w:r w:rsidR="002922B5">
        <w:rPr>
          <w:rFonts w:ascii="Times New Roman" w:hAnsi="Times New Roman"/>
          <w:sz w:val="28"/>
          <w:szCs w:val="28"/>
        </w:rPr>
        <w:t xml:space="preserve"> </w:t>
      </w:r>
      <w:r w:rsidR="006C2DA8">
        <w:rPr>
          <w:rFonts w:ascii="Times New Roman" w:hAnsi="Times New Roman"/>
          <w:sz w:val="28"/>
          <w:szCs w:val="28"/>
        </w:rPr>
        <w:t>руб.;</w:t>
      </w:r>
    </w:p>
    <w:p w:rsidR="007F0FA0" w:rsidRPr="00291290" w:rsidRDefault="007F0FA0" w:rsidP="00632227">
      <w:pPr>
        <w:spacing w:after="0" w:line="240" w:lineRule="auto"/>
        <w:ind w:firstLine="708"/>
        <w:jc w:val="both"/>
        <w:rPr>
          <w:rFonts w:ascii="Times New Roman" w:hAnsi="Times New Roman"/>
          <w:sz w:val="28"/>
          <w:szCs w:val="28"/>
        </w:rPr>
      </w:pPr>
    </w:p>
    <w:p w:rsidR="007F0FA0" w:rsidRPr="00632227" w:rsidRDefault="002922B5" w:rsidP="008B46C0">
      <w:pPr>
        <w:tabs>
          <w:tab w:val="left" w:pos="1288"/>
        </w:tabs>
        <w:autoSpaceDE w:val="0"/>
        <w:autoSpaceDN w:val="0"/>
        <w:adjustRightInd w:val="0"/>
        <w:spacing w:after="0"/>
        <w:jc w:val="right"/>
        <w:rPr>
          <w:rFonts w:ascii="Times New Roman" w:hAnsi="Times New Roman"/>
          <w:sz w:val="28"/>
          <w:szCs w:val="28"/>
        </w:rPr>
      </w:pPr>
      <w:r>
        <w:rPr>
          <w:rFonts w:ascii="Times New Roman" w:hAnsi="Times New Roman"/>
          <w:sz w:val="28"/>
          <w:szCs w:val="28"/>
        </w:rPr>
        <w:t>(тыс. руб.</w:t>
      </w:r>
      <w:r w:rsidR="007F0FA0" w:rsidRPr="00632227">
        <w:rPr>
          <w:rFonts w:ascii="Times New Roman" w:hAnsi="Times New Roman"/>
          <w:sz w:val="28"/>
          <w:szCs w:val="28"/>
        </w:rPr>
        <w:t>)</w:t>
      </w:r>
    </w:p>
    <w:tbl>
      <w:tblPr>
        <w:tblW w:w="103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276"/>
        <w:gridCol w:w="1276"/>
        <w:gridCol w:w="850"/>
        <w:gridCol w:w="988"/>
        <w:gridCol w:w="851"/>
        <w:gridCol w:w="850"/>
        <w:gridCol w:w="709"/>
        <w:gridCol w:w="851"/>
        <w:gridCol w:w="850"/>
      </w:tblGrid>
      <w:tr w:rsidR="007F0FA0" w:rsidRPr="00E50A7B" w:rsidTr="00632227">
        <w:trPr>
          <w:trHeight w:val="809"/>
          <w:tblHeader/>
        </w:trPr>
        <w:tc>
          <w:tcPr>
            <w:tcW w:w="1843"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Наименование подпрограмм</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Источник финансирования</w:t>
            </w:r>
          </w:p>
        </w:tc>
        <w:tc>
          <w:tcPr>
            <w:tcW w:w="1276"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Всего за период действия программы</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2014 год</w:t>
            </w:r>
          </w:p>
        </w:tc>
        <w:tc>
          <w:tcPr>
            <w:tcW w:w="988"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2015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2016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2017 год</w:t>
            </w:r>
          </w:p>
        </w:tc>
        <w:tc>
          <w:tcPr>
            <w:tcW w:w="709"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2018 год</w:t>
            </w:r>
          </w:p>
        </w:tc>
        <w:tc>
          <w:tcPr>
            <w:tcW w:w="851"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2019 год</w:t>
            </w:r>
          </w:p>
        </w:tc>
        <w:tc>
          <w:tcPr>
            <w:tcW w:w="850" w:type="dxa"/>
            <w:vAlign w:val="center"/>
          </w:tcPr>
          <w:p w:rsidR="007F0FA0" w:rsidRPr="00DF61C4" w:rsidRDefault="007F0FA0" w:rsidP="00632227">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2020 год</w:t>
            </w:r>
          </w:p>
        </w:tc>
      </w:tr>
      <w:tr w:rsidR="005E60F6" w:rsidRPr="00E50A7B" w:rsidTr="00632227">
        <w:trPr>
          <w:trHeight w:val="1800"/>
        </w:trPr>
        <w:tc>
          <w:tcPr>
            <w:tcW w:w="1843" w:type="dxa"/>
            <w:vMerge w:val="restart"/>
            <w:vAlign w:val="center"/>
          </w:tcPr>
          <w:p w:rsidR="005E60F6" w:rsidRPr="00DF61C4" w:rsidRDefault="005E60F6"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Подпрограмма 3. «Приведение в нормативное состояние муниципальны</w:t>
            </w:r>
            <w:r w:rsidRPr="00DF61C4">
              <w:rPr>
                <w:rFonts w:ascii="Times New Roman" w:hAnsi="Times New Roman"/>
                <w:color w:val="000000"/>
                <w:sz w:val="24"/>
                <w:szCs w:val="24"/>
              </w:rPr>
              <w:lastRenderedPageBreak/>
              <w:t>х бюджетных учреждений сферы молодежной политики в муниципальном образовании «Чайковский муниципальный район»</w:t>
            </w:r>
          </w:p>
        </w:tc>
        <w:tc>
          <w:tcPr>
            <w:tcW w:w="1276" w:type="dxa"/>
            <w:vAlign w:val="center"/>
          </w:tcPr>
          <w:p w:rsidR="005E60F6" w:rsidRPr="00DF61C4" w:rsidRDefault="002922B5" w:rsidP="002922B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lastRenderedPageBreak/>
              <w:t>Р</w:t>
            </w:r>
            <w:r w:rsidR="005E60F6" w:rsidRPr="00DF61C4">
              <w:rPr>
                <w:rFonts w:ascii="Times New Roman" w:hAnsi="Times New Roman"/>
                <w:color w:val="000000"/>
                <w:sz w:val="24"/>
                <w:szCs w:val="24"/>
              </w:rPr>
              <w:t>айонн</w:t>
            </w:r>
            <w:r>
              <w:rPr>
                <w:rFonts w:ascii="Times New Roman" w:hAnsi="Times New Roman"/>
                <w:color w:val="000000"/>
                <w:sz w:val="24"/>
                <w:szCs w:val="24"/>
              </w:rPr>
              <w:t>ый бюджет</w:t>
            </w:r>
          </w:p>
        </w:tc>
        <w:tc>
          <w:tcPr>
            <w:tcW w:w="1276"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8042B3"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24030,330</w:t>
            </w:r>
          </w:p>
        </w:tc>
        <w:tc>
          <w:tcPr>
            <w:tcW w:w="850"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370,574</w:t>
            </w:r>
          </w:p>
        </w:tc>
        <w:tc>
          <w:tcPr>
            <w:tcW w:w="988"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1977,562</w:t>
            </w:r>
          </w:p>
        </w:tc>
        <w:tc>
          <w:tcPr>
            <w:tcW w:w="851"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2242,213</w:t>
            </w:r>
          </w:p>
        </w:tc>
        <w:tc>
          <w:tcPr>
            <w:tcW w:w="850" w:type="dxa"/>
          </w:tcPr>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p>
          <w:p w:rsidR="005E60F6" w:rsidRPr="00451E92" w:rsidRDefault="005E60F6" w:rsidP="00175E95">
            <w:pPr>
              <w:spacing w:after="0"/>
              <w:jc w:val="center"/>
              <w:rPr>
                <w:rFonts w:ascii="Times New Roman" w:hAnsi="Times New Roman"/>
                <w:color w:val="000000"/>
                <w:sz w:val="24"/>
                <w:szCs w:val="24"/>
              </w:rPr>
            </w:pPr>
            <w:r w:rsidRPr="00451E92">
              <w:rPr>
                <w:rFonts w:ascii="Times New Roman" w:hAnsi="Times New Roman"/>
                <w:color w:val="000000"/>
                <w:sz w:val="24"/>
                <w:szCs w:val="24"/>
              </w:rPr>
              <w:t>13457,794</w:t>
            </w:r>
          </w:p>
        </w:tc>
        <w:tc>
          <w:tcPr>
            <w:tcW w:w="709" w:type="dxa"/>
          </w:tcPr>
          <w:p w:rsidR="005E60F6" w:rsidRPr="00451E92" w:rsidRDefault="005E60F6" w:rsidP="00175E95">
            <w:pPr>
              <w:spacing w:after="0"/>
              <w:jc w:val="center"/>
              <w:rPr>
                <w:rFonts w:ascii="Times New Roman" w:hAnsi="Times New Roman"/>
                <w:sz w:val="24"/>
                <w:szCs w:val="24"/>
              </w:rPr>
            </w:pPr>
          </w:p>
          <w:p w:rsidR="005E60F6" w:rsidRPr="00451E92" w:rsidRDefault="005E60F6" w:rsidP="00175E95">
            <w:pPr>
              <w:spacing w:after="0"/>
              <w:jc w:val="center"/>
              <w:rPr>
                <w:rFonts w:ascii="Times New Roman" w:hAnsi="Times New Roman"/>
                <w:sz w:val="24"/>
                <w:szCs w:val="24"/>
              </w:rPr>
            </w:pPr>
          </w:p>
          <w:p w:rsidR="005E60F6" w:rsidRPr="00451E92" w:rsidRDefault="008042B3" w:rsidP="00175E95">
            <w:pPr>
              <w:spacing w:after="0"/>
              <w:jc w:val="center"/>
              <w:rPr>
                <w:rFonts w:ascii="Times New Roman" w:hAnsi="Times New Roman"/>
                <w:sz w:val="24"/>
                <w:szCs w:val="24"/>
              </w:rPr>
            </w:pPr>
            <w:r w:rsidRPr="00451E92">
              <w:rPr>
                <w:rFonts w:ascii="Times New Roman" w:hAnsi="Times New Roman"/>
                <w:sz w:val="24"/>
                <w:szCs w:val="24"/>
              </w:rPr>
              <w:t>5691,387</w:t>
            </w:r>
          </w:p>
        </w:tc>
        <w:tc>
          <w:tcPr>
            <w:tcW w:w="851"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tcPr>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p>
          <w:p w:rsidR="005E60F6" w:rsidRPr="00DF61C4" w:rsidRDefault="005E60F6"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800"/>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2922B5">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vAlign w:val="center"/>
          </w:tcPr>
          <w:p w:rsidR="002922B5" w:rsidRDefault="002922B5" w:rsidP="009625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14000,000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988"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709" w:type="dxa"/>
            <w:vAlign w:val="center"/>
          </w:tcPr>
          <w:p w:rsidR="002922B5" w:rsidRPr="00E5726B" w:rsidRDefault="002922B5" w:rsidP="00962588">
            <w:pPr>
              <w:tabs>
                <w:tab w:val="left" w:pos="1288"/>
              </w:tabs>
              <w:spacing w:after="0" w:line="240" w:lineRule="auto"/>
              <w:jc w:val="center"/>
              <w:rPr>
                <w:rFonts w:ascii="Times New Roman" w:hAnsi="Times New Roman"/>
                <w:sz w:val="24"/>
                <w:szCs w:val="24"/>
              </w:rPr>
            </w:pPr>
            <w:r>
              <w:rPr>
                <w:rFonts w:ascii="Times New Roman" w:hAnsi="Times New Roman"/>
                <w:sz w:val="24"/>
                <w:szCs w:val="24"/>
              </w:rPr>
              <w:t>14000,000</w:t>
            </w:r>
          </w:p>
        </w:tc>
        <w:tc>
          <w:tcPr>
            <w:tcW w:w="851"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CC7BF9">
        <w:trPr>
          <w:trHeight w:val="1068"/>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988"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709" w:type="dxa"/>
          </w:tcPr>
          <w:p w:rsidR="002922B5" w:rsidRPr="00E5726B" w:rsidRDefault="002922B5" w:rsidP="00175E95">
            <w:pPr>
              <w:spacing w:after="0" w:line="240" w:lineRule="auto"/>
              <w:jc w:val="center"/>
              <w:rPr>
                <w:rFonts w:ascii="Times New Roman" w:hAnsi="Times New Roman"/>
                <w:sz w:val="24"/>
                <w:szCs w:val="24"/>
                <w:lang w:eastAsia="ru-RU"/>
              </w:rPr>
            </w:pPr>
            <w:r w:rsidRPr="00E5726B">
              <w:rPr>
                <w:rFonts w:ascii="Times New Roman" w:hAnsi="Times New Roman"/>
                <w:sz w:val="24"/>
                <w:szCs w:val="24"/>
              </w:rPr>
              <w:t>0,000</w:t>
            </w:r>
          </w:p>
        </w:tc>
        <w:tc>
          <w:tcPr>
            <w:tcW w:w="851"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962588">
        <w:trPr>
          <w:trHeight w:val="970"/>
        </w:trPr>
        <w:tc>
          <w:tcPr>
            <w:tcW w:w="1843" w:type="dxa"/>
            <w:vMerge/>
            <w:vAlign w:val="center"/>
          </w:tcPr>
          <w:p w:rsidR="002922B5" w:rsidRPr="00DF61C4" w:rsidRDefault="002922B5" w:rsidP="00175E95">
            <w:pPr>
              <w:spacing w:after="0"/>
              <w:jc w:val="center"/>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vAlign w:val="center"/>
          </w:tcPr>
          <w:p w:rsidR="002922B5" w:rsidRPr="00451E92" w:rsidRDefault="008042B3"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7731,416</w:t>
            </w:r>
          </w:p>
        </w:tc>
        <w:tc>
          <w:tcPr>
            <w:tcW w:w="850"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vAlign w:val="center"/>
          </w:tcPr>
          <w:p w:rsidR="002922B5" w:rsidRPr="00451E92" w:rsidRDefault="002922B5" w:rsidP="00175E95">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vAlign w:val="center"/>
          </w:tcPr>
          <w:p w:rsidR="002922B5" w:rsidRPr="00451E92" w:rsidRDefault="008042B3" w:rsidP="00175E95">
            <w:pPr>
              <w:tabs>
                <w:tab w:val="left" w:pos="1288"/>
              </w:tabs>
              <w:spacing w:after="0" w:line="240" w:lineRule="auto"/>
              <w:jc w:val="center"/>
              <w:rPr>
                <w:rFonts w:ascii="Times New Roman" w:hAnsi="Times New Roman"/>
                <w:sz w:val="24"/>
                <w:szCs w:val="24"/>
                <w:lang w:eastAsia="ru-RU"/>
              </w:rPr>
            </w:pPr>
            <w:r w:rsidRPr="00451E92">
              <w:rPr>
                <w:rFonts w:ascii="Times New Roman" w:hAnsi="Times New Roman"/>
                <w:sz w:val="24"/>
                <w:szCs w:val="24"/>
              </w:rPr>
              <w:t>7731,416</w:t>
            </w:r>
          </w:p>
        </w:tc>
        <w:tc>
          <w:tcPr>
            <w:tcW w:w="851"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vAlign w:val="center"/>
          </w:tcPr>
          <w:p w:rsidR="002922B5" w:rsidRPr="00DF61C4" w:rsidRDefault="002922B5"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900BE2" w:rsidRPr="00E50A7B" w:rsidTr="00632227">
        <w:trPr>
          <w:trHeight w:val="1755"/>
        </w:trPr>
        <w:tc>
          <w:tcPr>
            <w:tcW w:w="1843" w:type="dxa"/>
            <w:vMerge w:val="restart"/>
            <w:vAlign w:val="center"/>
          </w:tcPr>
          <w:p w:rsidR="00900BE2" w:rsidRPr="00DF61C4" w:rsidRDefault="00900BE2" w:rsidP="00175E95">
            <w:pPr>
              <w:tabs>
                <w:tab w:val="left" w:pos="1288"/>
              </w:tabs>
              <w:spacing w:after="0"/>
              <w:jc w:val="center"/>
              <w:rPr>
                <w:rFonts w:ascii="Times New Roman" w:hAnsi="Times New Roman"/>
                <w:color w:val="000000"/>
                <w:sz w:val="24"/>
                <w:szCs w:val="24"/>
              </w:rPr>
            </w:pPr>
            <w:r w:rsidRPr="00DF61C4">
              <w:rPr>
                <w:rFonts w:ascii="Times New Roman" w:hAnsi="Times New Roman"/>
                <w:color w:val="000000"/>
                <w:sz w:val="24"/>
                <w:szCs w:val="24"/>
              </w:rPr>
              <w:t xml:space="preserve">Итого </w:t>
            </w:r>
            <w:r w:rsidRPr="002922B5">
              <w:rPr>
                <w:rFonts w:ascii="Times New Roman" w:hAnsi="Times New Roman"/>
                <w:color w:val="000000"/>
                <w:sz w:val="24"/>
                <w:szCs w:val="24"/>
              </w:rPr>
              <w:t>по</w:t>
            </w:r>
            <w:r w:rsidRPr="00DF61C4">
              <w:rPr>
                <w:rFonts w:ascii="Times New Roman" w:hAnsi="Times New Roman"/>
                <w:color w:val="000000"/>
                <w:sz w:val="24"/>
                <w:szCs w:val="24"/>
              </w:rPr>
              <w:t xml:space="preserve"> Подпрограмме</w:t>
            </w:r>
          </w:p>
        </w:tc>
        <w:tc>
          <w:tcPr>
            <w:tcW w:w="1276" w:type="dxa"/>
            <w:vAlign w:val="center"/>
          </w:tcPr>
          <w:p w:rsidR="00900BE2" w:rsidRPr="00DF61C4" w:rsidRDefault="00900BE2" w:rsidP="00175E95">
            <w:pPr>
              <w:tabs>
                <w:tab w:val="left" w:pos="1288"/>
              </w:tabs>
              <w:spacing w:after="0"/>
              <w:jc w:val="center"/>
              <w:rPr>
                <w:rFonts w:ascii="Times New Roman" w:hAnsi="Times New Roman"/>
                <w:color w:val="000000"/>
                <w:sz w:val="24"/>
                <w:szCs w:val="24"/>
              </w:rPr>
            </w:pPr>
            <w:r>
              <w:rPr>
                <w:rFonts w:ascii="Times New Roman" w:hAnsi="Times New Roman"/>
                <w:color w:val="000000"/>
                <w:sz w:val="24"/>
                <w:szCs w:val="24"/>
              </w:rPr>
              <w:t>С</w:t>
            </w:r>
            <w:r w:rsidRPr="00DF61C4">
              <w:rPr>
                <w:rFonts w:ascii="Times New Roman" w:hAnsi="Times New Roman"/>
                <w:color w:val="000000"/>
                <w:sz w:val="24"/>
                <w:szCs w:val="24"/>
              </w:rPr>
              <w:t>редства районного бюджета</w:t>
            </w:r>
          </w:p>
        </w:tc>
        <w:tc>
          <w:tcPr>
            <w:tcW w:w="1276"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24030,330</w:t>
            </w:r>
          </w:p>
        </w:tc>
        <w:tc>
          <w:tcPr>
            <w:tcW w:w="850"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370,574</w:t>
            </w:r>
          </w:p>
        </w:tc>
        <w:tc>
          <w:tcPr>
            <w:tcW w:w="988"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1977,562</w:t>
            </w:r>
          </w:p>
        </w:tc>
        <w:tc>
          <w:tcPr>
            <w:tcW w:w="851"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2242,213</w:t>
            </w:r>
          </w:p>
        </w:tc>
        <w:tc>
          <w:tcPr>
            <w:tcW w:w="850" w:type="dxa"/>
            <w:noWrap/>
          </w:tcPr>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p>
          <w:p w:rsidR="00900BE2" w:rsidRPr="00451E92" w:rsidRDefault="00900BE2" w:rsidP="005541AB">
            <w:pPr>
              <w:spacing w:after="0"/>
              <w:jc w:val="center"/>
              <w:rPr>
                <w:rFonts w:ascii="Times New Roman" w:hAnsi="Times New Roman"/>
                <w:color w:val="000000"/>
                <w:sz w:val="24"/>
                <w:szCs w:val="24"/>
              </w:rPr>
            </w:pPr>
            <w:r w:rsidRPr="00451E92">
              <w:rPr>
                <w:rFonts w:ascii="Times New Roman" w:hAnsi="Times New Roman"/>
                <w:color w:val="000000"/>
                <w:sz w:val="24"/>
                <w:szCs w:val="24"/>
              </w:rPr>
              <w:t>13457,794</w:t>
            </w:r>
          </w:p>
        </w:tc>
        <w:tc>
          <w:tcPr>
            <w:tcW w:w="709" w:type="dxa"/>
            <w:noWrap/>
          </w:tcPr>
          <w:p w:rsidR="00900BE2" w:rsidRPr="00451E92" w:rsidRDefault="00900BE2" w:rsidP="005541AB">
            <w:pPr>
              <w:spacing w:after="0"/>
              <w:jc w:val="center"/>
              <w:rPr>
                <w:rFonts w:ascii="Times New Roman" w:hAnsi="Times New Roman"/>
                <w:sz w:val="24"/>
                <w:szCs w:val="24"/>
              </w:rPr>
            </w:pPr>
          </w:p>
          <w:p w:rsidR="00900BE2" w:rsidRPr="00451E92" w:rsidRDefault="00900BE2" w:rsidP="005541AB">
            <w:pPr>
              <w:spacing w:after="0"/>
              <w:jc w:val="center"/>
              <w:rPr>
                <w:rFonts w:ascii="Times New Roman" w:hAnsi="Times New Roman"/>
                <w:sz w:val="24"/>
                <w:szCs w:val="24"/>
              </w:rPr>
            </w:pPr>
          </w:p>
          <w:p w:rsidR="00900BE2" w:rsidRPr="00451E92" w:rsidRDefault="00900BE2" w:rsidP="005541AB">
            <w:pPr>
              <w:spacing w:after="0"/>
              <w:jc w:val="center"/>
              <w:rPr>
                <w:rFonts w:ascii="Times New Roman" w:hAnsi="Times New Roman"/>
                <w:sz w:val="24"/>
                <w:szCs w:val="24"/>
              </w:rPr>
            </w:pPr>
            <w:r w:rsidRPr="00451E92">
              <w:rPr>
                <w:rFonts w:ascii="Times New Roman" w:hAnsi="Times New Roman"/>
                <w:sz w:val="24"/>
                <w:szCs w:val="24"/>
              </w:rPr>
              <w:t>5691,387</w:t>
            </w:r>
          </w:p>
        </w:tc>
        <w:tc>
          <w:tcPr>
            <w:tcW w:w="851" w:type="dxa"/>
            <w:noWrap/>
          </w:tcPr>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c>
          <w:tcPr>
            <w:tcW w:w="850" w:type="dxa"/>
            <w:noWrap/>
          </w:tcPr>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p>
          <w:p w:rsidR="00900BE2" w:rsidRPr="00DF61C4" w:rsidRDefault="00900BE2" w:rsidP="00175E95">
            <w:pPr>
              <w:spacing w:after="0"/>
              <w:jc w:val="center"/>
              <w:rPr>
                <w:rFonts w:ascii="Times New Roman" w:hAnsi="Times New Roman"/>
                <w:color w:val="000000"/>
                <w:sz w:val="24"/>
                <w:szCs w:val="24"/>
              </w:rPr>
            </w:pPr>
            <w:r w:rsidRPr="00DF61C4">
              <w:rPr>
                <w:rFonts w:ascii="Times New Roman" w:hAnsi="Times New Roman"/>
                <w:color w:val="000000"/>
                <w:sz w:val="24"/>
                <w:szCs w:val="24"/>
              </w:rPr>
              <w:t>145,400</w:t>
            </w:r>
          </w:p>
        </w:tc>
      </w:tr>
      <w:tr w:rsidR="002922B5" w:rsidRPr="00E50A7B" w:rsidTr="00962588">
        <w:trPr>
          <w:trHeight w:val="1755"/>
        </w:trPr>
        <w:tc>
          <w:tcPr>
            <w:tcW w:w="1843" w:type="dxa"/>
            <w:vMerge/>
            <w:vAlign w:val="center"/>
          </w:tcPr>
          <w:p w:rsidR="002922B5" w:rsidRPr="00DF61C4" w:rsidRDefault="002922B5" w:rsidP="00175E95">
            <w:pPr>
              <w:tabs>
                <w:tab w:val="left" w:pos="1288"/>
              </w:tabs>
              <w:spacing w:after="0"/>
              <w:jc w:val="center"/>
              <w:rPr>
                <w:rFonts w:ascii="Times New Roman" w:hAnsi="Times New Roman"/>
                <w:color w:val="000000"/>
                <w:sz w:val="24"/>
                <w:szCs w:val="24"/>
              </w:rPr>
            </w:pPr>
          </w:p>
        </w:tc>
        <w:tc>
          <w:tcPr>
            <w:tcW w:w="1276" w:type="dxa"/>
            <w:vAlign w:val="center"/>
          </w:tcPr>
          <w:p w:rsidR="002922B5" w:rsidRDefault="002922B5" w:rsidP="00962588">
            <w:pPr>
              <w:tabs>
                <w:tab w:val="left" w:pos="1288"/>
              </w:tabs>
              <w:spacing w:after="0"/>
              <w:jc w:val="center"/>
              <w:rPr>
                <w:rFonts w:ascii="Times New Roman" w:hAnsi="Times New Roman"/>
                <w:color w:val="000000"/>
                <w:sz w:val="24"/>
                <w:szCs w:val="24"/>
              </w:rPr>
            </w:pPr>
            <w:r w:rsidRPr="002922B5">
              <w:rPr>
                <w:rFonts w:ascii="Times New Roman" w:hAnsi="Times New Roman"/>
                <w:color w:val="000000"/>
                <w:sz w:val="24"/>
                <w:szCs w:val="24"/>
              </w:rPr>
              <w:t>Районный бюджет (Средства Благотворительного фонда "Содействие - XXI век")</w:t>
            </w:r>
          </w:p>
        </w:tc>
        <w:tc>
          <w:tcPr>
            <w:tcW w:w="1276" w:type="dxa"/>
            <w:noWrap/>
            <w:vAlign w:val="center"/>
          </w:tcPr>
          <w:p w:rsidR="002922B5" w:rsidRPr="00451E92" w:rsidRDefault="002922B5" w:rsidP="00962588">
            <w:pPr>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14000,000</w:t>
            </w:r>
          </w:p>
        </w:tc>
        <w:tc>
          <w:tcPr>
            <w:tcW w:w="850"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988"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851"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850" w:type="dxa"/>
            <w:noWrap/>
            <w:vAlign w:val="center"/>
          </w:tcPr>
          <w:p w:rsidR="002922B5" w:rsidRPr="00451E92" w:rsidRDefault="002922B5" w:rsidP="00962588">
            <w:pPr>
              <w:tabs>
                <w:tab w:val="left" w:pos="1288"/>
              </w:tabs>
              <w:spacing w:after="0" w:line="240" w:lineRule="auto"/>
              <w:jc w:val="center"/>
              <w:rPr>
                <w:rFonts w:ascii="Times New Roman" w:hAnsi="Times New Roman"/>
                <w:color w:val="000000"/>
                <w:sz w:val="24"/>
                <w:szCs w:val="24"/>
              </w:rPr>
            </w:pPr>
            <w:r w:rsidRPr="00451E92">
              <w:rPr>
                <w:rFonts w:ascii="Times New Roman" w:hAnsi="Times New Roman"/>
                <w:color w:val="000000"/>
                <w:sz w:val="24"/>
                <w:szCs w:val="24"/>
              </w:rPr>
              <w:t>0,000</w:t>
            </w:r>
          </w:p>
        </w:tc>
        <w:tc>
          <w:tcPr>
            <w:tcW w:w="709" w:type="dxa"/>
            <w:noWrap/>
            <w:vAlign w:val="center"/>
          </w:tcPr>
          <w:p w:rsidR="002922B5" w:rsidRPr="00451E92" w:rsidRDefault="002922B5" w:rsidP="00962588">
            <w:pPr>
              <w:tabs>
                <w:tab w:val="left" w:pos="1288"/>
              </w:tabs>
              <w:spacing w:after="0" w:line="240" w:lineRule="auto"/>
              <w:jc w:val="center"/>
              <w:rPr>
                <w:rFonts w:ascii="Times New Roman" w:hAnsi="Times New Roman"/>
                <w:sz w:val="24"/>
                <w:szCs w:val="24"/>
              </w:rPr>
            </w:pPr>
            <w:r w:rsidRPr="00451E92">
              <w:rPr>
                <w:rFonts w:ascii="Times New Roman" w:hAnsi="Times New Roman"/>
                <w:sz w:val="24"/>
                <w:szCs w:val="24"/>
              </w:rPr>
              <w:t>14000,000</w:t>
            </w:r>
          </w:p>
        </w:tc>
        <w:tc>
          <w:tcPr>
            <w:tcW w:w="851"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c>
          <w:tcPr>
            <w:tcW w:w="850" w:type="dxa"/>
            <w:noWrap/>
            <w:vAlign w:val="center"/>
          </w:tcPr>
          <w:p w:rsidR="002922B5" w:rsidRPr="00DF61C4" w:rsidRDefault="002922B5" w:rsidP="00962588">
            <w:pPr>
              <w:tabs>
                <w:tab w:val="left" w:pos="1288"/>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2922B5" w:rsidRPr="00E50A7B" w:rsidTr="00632227">
        <w:trPr>
          <w:trHeight w:val="405"/>
        </w:trPr>
        <w:tc>
          <w:tcPr>
            <w:tcW w:w="1843" w:type="dxa"/>
            <w:vMerge/>
            <w:vAlign w:val="center"/>
          </w:tcPr>
          <w:p w:rsidR="002922B5" w:rsidRPr="00DF61C4" w:rsidRDefault="002922B5" w:rsidP="00632227">
            <w:pPr>
              <w:spacing w:after="0"/>
              <w:rPr>
                <w:rFonts w:ascii="Times New Roman" w:hAnsi="Times New Roman"/>
                <w:color w:val="000000"/>
                <w:sz w:val="24"/>
                <w:szCs w:val="24"/>
                <w:lang w:eastAsia="ru-RU"/>
              </w:rPr>
            </w:pPr>
          </w:p>
        </w:tc>
        <w:tc>
          <w:tcPr>
            <w:tcW w:w="1276" w:type="dxa"/>
            <w:vAlign w:val="center"/>
          </w:tcPr>
          <w:p w:rsidR="002922B5" w:rsidRPr="00DF61C4" w:rsidRDefault="002922B5" w:rsidP="00175E95">
            <w:pPr>
              <w:tabs>
                <w:tab w:val="left" w:pos="1288"/>
              </w:tabs>
              <w:spacing w:after="0"/>
              <w:jc w:val="center"/>
              <w:rPr>
                <w:rFonts w:ascii="Times New Roman" w:hAnsi="Times New Roman"/>
                <w:color w:val="000000"/>
                <w:sz w:val="24"/>
                <w:szCs w:val="24"/>
                <w:lang w:eastAsia="ru-RU"/>
              </w:rPr>
            </w:pPr>
            <w:r w:rsidRPr="00DF61C4">
              <w:rPr>
                <w:rFonts w:ascii="Times New Roman" w:hAnsi="Times New Roman"/>
                <w:color w:val="000000"/>
                <w:sz w:val="24"/>
                <w:szCs w:val="24"/>
              </w:rPr>
              <w:t>Федеральный бюджет</w:t>
            </w:r>
          </w:p>
        </w:tc>
        <w:tc>
          <w:tcPr>
            <w:tcW w:w="1276"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tcPr>
          <w:p w:rsidR="002922B5" w:rsidRPr="00451E92" w:rsidRDefault="002922B5" w:rsidP="00175E95">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noWrap/>
          </w:tcPr>
          <w:p w:rsidR="002922B5" w:rsidRPr="00451E92" w:rsidRDefault="002922B5" w:rsidP="00175E95">
            <w:pPr>
              <w:spacing w:after="0" w:line="240" w:lineRule="auto"/>
              <w:jc w:val="center"/>
              <w:rPr>
                <w:rFonts w:ascii="Times New Roman" w:hAnsi="Times New Roman"/>
                <w:sz w:val="24"/>
                <w:szCs w:val="24"/>
                <w:lang w:eastAsia="ru-RU"/>
              </w:rPr>
            </w:pPr>
            <w:r w:rsidRPr="00451E92">
              <w:rPr>
                <w:rFonts w:ascii="Times New Roman" w:hAnsi="Times New Roman"/>
                <w:sz w:val="24"/>
                <w:szCs w:val="24"/>
              </w:rPr>
              <w:t>0,000</w:t>
            </w:r>
          </w:p>
        </w:tc>
        <w:tc>
          <w:tcPr>
            <w:tcW w:w="851"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tcPr>
          <w:p w:rsidR="002922B5" w:rsidRPr="00DF61C4" w:rsidRDefault="002922B5" w:rsidP="00175E95">
            <w:pPr>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900BE2" w:rsidRPr="00E50A7B" w:rsidTr="00632227">
        <w:trPr>
          <w:trHeight w:val="480"/>
        </w:trPr>
        <w:tc>
          <w:tcPr>
            <w:tcW w:w="1843" w:type="dxa"/>
            <w:vMerge/>
            <w:vAlign w:val="center"/>
          </w:tcPr>
          <w:p w:rsidR="00900BE2" w:rsidRPr="00DF61C4" w:rsidRDefault="00900BE2" w:rsidP="00632227">
            <w:pPr>
              <w:spacing w:after="0"/>
              <w:rPr>
                <w:rFonts w:ascii="Times New Roman" w:hAnsi="Times New Roman"/>
                <w:color w:val="000000"/>
                <w:sz w:val="24"/>
                <w:szCs w:val="24"/>
                <w:lang w:eastAsia="ru-RU"/>
              </w:rPr>
            </w:pPr>
          </w:p>
        </w:tc>
        <w:tc>
          <w:tcPr>
            <w:tcW w:w="1276" w:type="dxa"/>
            <w:vAlign w:val="center"/>
          </w:tcPr>
          <w:p w:rsidR="00900BE2" w:rsidRPr="00DF61C4" w:rsidRDefault="00900BE2" w:rsidP="00175E95">
            <w:pPr>
              <w:tabs>
                <w:tab w:val="left" w:pos="1288"/>
              </w:tabs>
              <w:spacing w:after="0"/>
              <w:jc w:val="center"/>
              <w:rPr>
                <w:rFonts w:ascii="Times New Roman" w:hAnsi="Times New Roman"/>
                <w:color w:val="000000"/>
                <w:sz w:val="24"/>
                <w:szCs w:val="24"/>
                <w:lang w:eastAsia="ru-RU"/>
              </w:rPr>
            </w:pPr>
            <w:r>
              <w:rPr>
                <w:rFonts w:ascii="Times New Roman" w:hAnsi="Times New Roman"/>
                <w:color w:val="000000"/>
                <w:sz w:val="24"/>
                <w:szCs w:val="24"/>
              </w:rPr>
              <w:t>Краевой бюджет</w:t>
            </w:r>
          </w:p>
        </w:tc>
        <w:tc>
          <w:tcPr>
            <w:tcW w:w="1276" w:type="dxa"/>
            <w:noWrap/>
            <w:vAlign w:val="center"/>
          </w:tcPr>
          <w:p w:rsidR="00900BE2" w:rsidRPr="00451E92" w:rsidRDefault="00900BE2" w:rsidP="005541AB">
            <w:pPr>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7731,416</w:t>
            </w:r>
          </w:p>
        </w:tc>
        <w:tc>
          <w:tcPr>
            <w:tcW w:w="850"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988"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1"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850" w:type="dxa"/>
            <w:noWrap/>
            <w:vAlign w:val="center"/>
          </w:tcPr>
          <w:p w:rsidR="00900BE2" w:rsidRPr="00451E92" w:rsidRDefault="00900BE2" w:rsidP="005541AB">
            <w:pPr>
              <w:tabs>
                <w:tab w:val="left" w:pos="1288"/>
              </w:tabs>
              <w:spacing w:after="0" w:line="240" w:lineRule="auto"/>
              <w:jc w:val="center"/>
              <w:rPr>
                <w:rFonts w:ascii="Times New Roman" w:hAnsi="Times New Roman"/>
                <w:color w:val="000000"/>
                <w:sz w:val="24"/>
                <w:szCs w:val="24"/>
                <w:lang w:eastAsia="ru-RU"/>
              </w:rPr>
            </w:pPr>
            <w:r w:rsidRPr="00451E92">
              <w:rPr>
                <w:rFonts w:ascii="Times New Roman" w:hAnsi="Times New Roman"/>
                <w:color w:val="000000"/>
                <w:sz w:val="24"/>
                <w:szCs w:val="24"/>
              </w:rPr>
              <w:t>0,000</w:t>
            </w:r>
          </w:p>
        </w:tc>
        <w:tc>
          <w:tcPr>
            <w:tcW w:w="709" w:type="dxa"/>
            <w:noWrap/>
            <w:vAlign w:val="center"/>
          </w:tcPr>
          <w:p w:rsidR="00900BE2" w:rsidRPr="00451E92" w:rsidRDefault="00900BE2" w:rsidP="005541AB">
            <w:pPr>
              <w:tabs>
                <w:tab w:val="left" w:pos="1288"/>
              </w:tabs>
              <w:spacing w:after="0" w:line="240" w:lineRule="auto"/>
              <w:jc w:val="center"/>
              <w:rPr>
                <w:rFonts w:ascii="Times New Roman" w:hAnsi="Times New Roman"/>
                <w:sz w:val="24"/>
                <w:szCs w:val="24"/>
                <w:lang w:eastAsia="ru-RU"/>
              </w:rPr>
            </w:pPr>
            <w:r w:rsidRPr="00451E92">
              <w:rPr>
                <w:rFonts w:ascii="Times New Roman" w:hAnsi="Times New Roman"/>
                <w:sz w:val="24"/>
                <w:szCs w:val="24"/>
              </w:rPr>
              <w:t>7731,416</w:t>
            </w:r>
          </w:p>
        </w:tc>
        <w:tc>
          <w:tcPr>
            <w:tcW w:w="851" w:type="dxa"/>
            <w:noWrap/>
            <w:vAlign w:val="center"/>
          </w:tcPr>
          <w:p w:rsidR="00900BE2" w:rsidRPr="00DF61C4" w:rsidRDefault="00900BE2"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c>
          <w:tcPr>
            <w:tcW w:w="850" w:type="dxa"/>
            <w:noWrap/>
            <w:vAlign w:val="center"/>
          </w:tcPr>
          <w:p w:rsidR="00900BE2" w:rsidRPr="00DF61C4" w:rsidRDefault="00900BE2" w:rsidP="00175E95">
            <w:pPr>
              <w:tabs>
                <w:tab w:val="left" w:pos="1288"/>
              </w:tabs>
              <w:spacing w:after="0" w:line="240" w:lineRule="auto"/>
              <w:jc w:val="center"/>
              <w:rPr>
                <w:rFonts w:ascii="Times New Roman" w:hAnsi="Times New Roman"/>
                <w:color w:val="000000"/>
                <w:sz w:val="24"/>
                <w:szCs w:val="24"/>
                <w:lang w:eastAsia="ru-RU"/>
              </w:rPr>
            </w:pPr>
            <w:r w:rsidRPr="00DF61C4">
              <w:rPr>
                <w:rFonts w:ascii="Times New Roman" w:hAnsi="Times New Roman"/>
                <w:color w:val="000000"/>
                <w:sz w:val="24"/>
                <w:szCs w:val="24"/>
              </w:rPr>
              <w:t>0,000</w:t>
            </w:r>
          </w:p>
        </w:tc>
      </w:tr>
      <w:tr w:rsidR="002922B5" w:rsidRPr="00E50A7B" w:rsidTr="00442C8F">
        <w:trPr>
          <w:trHeight w:val="480"/>
        </w:trPr>
        <w:tc>
          <w:tcPr>
            <w:tcW w:w="1843" w:type="dxa"/>
            <w:vMerge/>
            <w:vAlign w:val="center"/>
          </w:tcPr>
          <w:p w:rsidR="002922B5" w:rsidRPr="00DF61C4" w:rsidRDefault="002922B5" w:rsidP="00C7020C">
            <w:pPr>
              <w:spacing w:after="0"/>
              <w:jc w:val="center"/>
              <w:rPr>
                <w:rFonts w:ascii="Times New Roman" w:hAnsi="Times New Roman"/>
                <w:color w:val="000000"/>
                <w:sz w:val="24"/>
                <w:szCs w:val="24"/>
                <w:lang w:eastAsia="ru-RU"/>
              </w:rPr>
            </w:pPr>
          </w:p>
        </w:tc>
        <w:tc>
          <w:tcPr>
            <w:tcW w:w="1276" w:type="dxa"/>
            <w:vAlign w:val="center"/>
          </w:tcPr>
          <w:p w:rsidR="002922B5" w:rsidRPr="003B3F0B" w:rsidRDefault="002922B5" w:rsidP="00175E95">
            <w:pPr>
              <w:tabs>
                <w:tab w:val="left" w:pos="1288"/>
              </w:tabs>
              <w:jc w:val="center"/>
              <w:rPr>
                <w:rFonts w:ascii="Times New Roman" w:hAnsi="Times New Roman"/>
                <w:b/>
                <w:color w:val="000000"/>
                <w:sz w:val="24"/>
                <w:szCs w:val="24"/>
              </w:rPr>
            </w:pPr>
            <w:r w:rsidRPr="003B3F0B">
              <w:rPr>
                <w:rFonts w:ascii="Times New Roman" w:hAnsi="Times New Roman"/>
                <w:b/>
                <w:color w:val="000000"/>
                <w:sz w:val="24"/>
                <w:szCs w:val="24"/>
              </w:rPr>
              <w:t>Итого</w:t>
            </w:r>
          </w:p>
        </w:tc>
        <w:tc>
          <w:tcPr>
            <w:tcW w:w="1276" w:type="dxa"/>
            <w:noWrap/>
            <w:vAlign w:val="center"/>
          </w:tcPr>
          <w:p w:rsidR="002922B5" w:rsidRPr="00451E92" w:rsidRDefault="00900BE2" w:rsidP="00175E95">
            <w:pPr>
              <w:jc w:val="center"/>
              <w:rPr>
                <w:rFonts w:ascii="Times New Roman" w:hAnsi="Times New Roman"/>
                <w:b/>
                <w:color w:val="000000"/>
                <w:sz w:val="24"/>
                <w:szCs w:val="24"/>
              </w:rPr>
            </w:pPr>
            <w:r w:rsidRPr="00451E92">
              <w:rPr>
                <w:rFonts w:ascii="Times New Roman" w:hAnsi="Times New Roman"/>
                <w:b/>
                <w:color w:val="000000"/>
                <w:sz w:val="24"/>
                <w:szCs w:val="24"/>
              </w:rPr>
              <w:t>45761,746</w:t>
            </w:r>
          </w:p>
        </w:tc>
        <w:tc>
          <w:tcPr>
            <w:tcW w:w="850"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370,574</w:t>
            </w:r>
          </w:p>
        </w:tc>
        <w:tc>
          <w:tcPr>
            <w:tcW w:w="988"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1977,562</w:t>
            </w:r>
          </w:p>
        </w:tc>
        <w:tc>
          <w:tcPr>
            <w:tcW w:w="851"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2242,213</w:t>
            </w:r>
          </w:p>
        </w:tc>
        <w:tc>
          <w:tcPr>
            <w:tcW w:w="850" w:type="dxa"/>
            <w:noWrap/>
            <w:vAlign w:val="center"/>
          </w:tcPr>
          <w:p w:rsidR="002922B5" w:rsidRPr="00451E92" w:rsidRDefault="002922B5"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13457,794</w:t>
            </w:r>
          </w:p>
        </w:tc>
        <w:tc>
          <w:tcPr>
            <w:tcW w:w="709" w:type="dxa"/>
            <w:noWrap/>
            <w:vAlign w:val="center"/>
          </w:tcPr>
          <w:p w:rsidR="002922B5" w:rsidRPr="00451E92" w:rsidRDefault="00900BE2" w:rsidP="00175E95">
            <w:pPr>
              <w:tabs>
                <w:tab w:val="left" w:pos="1288"/>
              </w:tabs>
              <w:jc w:val="center"/>
              <w:rPr>
                <w:rFonts w:ascii="Times New Roman" w:hAnsi="Times New Roman"/>
                <w:b/>
                <w:color w:val="000000"/>
                <w:sz w:val="24"/>
                <w:szCs w:val="24"/>
              </w:rPr>
            </w:pPr>
            <w:r w:rsidRPr="00451E92">
              <w:rPr>
                <w:rFonts w:ascii="Times New Roman" w:hAnsi="Times New Roman"/>
                <w:b/>
                <w:color w:val="000000"/>
                <w:sz w:val="24"/>
                <w:szCs w:val="24"/>
              </w:rPr>
              <w:t>27422,803</w:t>
            </w:r>
          </w:p>
        </w:tc>
        <w:tc>
          <w:tcPr>
            <w:tcW w:w="851"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c>
          <w:tcPr>
            <w:tcW w:w="850" w:type="dxa"/>
            <w:noWrap/>
          </w:tcPr>
          <w:p w:rsidR="002922B5" w:rsidRPr="00C7020C" w:rsidRDefault="002922B5" w:rsidP="00175E95">
            <w:pPr>
              <w:jc w:val="center"/>
              <w:rPr>
                <w:rFonts w:ascii="Times New Roman" w:hAnsi="Times New Roman"/>
                <w:b/>
                <w:color w:val="000000"/>
                <w:sz w:val="24"/>
                <w:szCs w:val="24"/>
              </w:rPr>
            </w:pPr>
          </w:p>
          <w:p w:rsidR="002922B5" w:rsidRPr="00C7020C" w:rsidRDefault="002922B5" w:rsidP="00175E95">
            <w:pPr>
              <w:jc w:val="center"/>
              <w:rPr>
                <w:rFonts w:ascii="Times New Roman" w:hAnsi="Times New Roman"/>
                <w:b/>
                <w:color w:val="000000"/>
                <w:sz w:val="24"/>
                <w:szCs w:val="24"/>
              </w:rPr>
            </w:pPr>
            <w:r w:rsidRPr="00C7020C">
              <w:rPr>
                <w:rFonts w:ascii="Times New Roman" w:hAnsi="Times New Roman"/>
                <w:b/>
                <w:color w:val="000000"/>
                <w:sz w:val="24"/>
                <w:szCs w:val="24"/>
              </w:rPr>
              <w:t>145,400</w:t>
            </w:r>
          </w:p>
        </w:tc>
      </w:tr>
    </w:tbl>
    <w:p w:rsidR="007F0FA0" w:rsidRDefault="007F0FA0" w:rsidP="008B46C0">
      <w:pPr>
        <w:spacing w:after="0" w:line="240" w:lineRule="auto"/>
        <w:ind w:firstLine="708"/>
        <w:jc w:val="both"/>
        <w:rPr>
          <w:rFonts w:ascii="Times New Roman" w:hAnsi="Times New Roman"/>
          <w:sz w:val="28"/>
          <w:szCs w:val="28"/>
        </w:rPr>
      </w:pPr>
    </w:p>
    <w:p w:rsidR="00564CB8" w:rsidRPr="003B3F0B" w:rsidRDefault="00564CB8" w:rsidP="00564CB8">
      <w:pPr>
        <w:spacing w:after="0" w:line="240" w:lineRule="auto"/>
        <w:ind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lastRenderedPageBreak/>
        <w:t xml:space="preserve">Средства по мероприятию </w:t>
      </w:r>
      <w:r w:rsidRPr="003B3F0B">
        <w:rPr>
          <w:rFonts w:ascii="Times New Roman" w:hAnsi="Times New Roman"/>
          <w:bCs/>
          <w:sz w:val="28"/>
          <w:szCs w:val="28"/>
        </w:rPr>
        <w:t>3.3.4.</w:t>
      </w:r>
      <w:r w:rsidRPr="003B3F0B">
        <w:rPr>
          <w:rFonts w:ascii="Times New Roman" w:hAnsi="Times New Roman"/>
          <w:b/>
          <w:bCs/>
          <w:sz w:val="20"/>
        </w:rPr>
        <w:t xml:space="preserve">  </w:t>
      </w:r>
      <w:r w:rsidRPr="003B3F0B">
        <w:rPr>
          <w:rFonts w:ascii="Times New Roman" w:eastAsia="Times New Roman" w:hAnsi="Times New Roman"/>
          <w:color w:val="000000"/>
          <w:sz w:val="28"/>
          <w:szCs w:val="28"/>
        </w:rPr>
        <w:t>«</w:t>
      </w:r>
      <w:r w:rsidRPr="003B3F0B">
        <w:rPr>
          <w:rFonts w:ascii="Times New Roman" w:hAnsi="Times New Roman"/>
          <w:bCs/>
          <w:sz w:val="28"/>
          <w:szCs w:val="28"/>
        </w:rPr>
        <w:t xml:space="preserve">Приведение в нормативное состояние имущественных комплексов учреждений сферы молодежной политики в рамках приоритетного регионального проекта «Приведение в нормативное состояние объектов общественной инфраструктуры муниципального значения» </w:t>
      </w:r>
      <w:r w:rsidRPr="003B3F0B">
        <w:rPr>
          <w:rFonts w:ascii="Times New Roman" w:eastAsia="Times New Roman" w:hAnsi="Times New Roman"/>
          <w:color w:val="000000"/>
          <w:sz w:val="28"/>
          <w:szCs w:val="28"/>
        </w:rPr>
        <w:t xml:space="preserve">предоставляются учреждениям молодежной политики, которые заявлены на участие в приоритетном региональном проекте, в соответствии с постановлением Правительства Пермского края от 10 апреля 2015 г. № 206-п «О предоставлении субсидий на реализацию муниципальных программ, инвестиционных проектов муниципальных образований Пермского края и приоритетных региональных проектов», формируются на основе </w:t>
      </w:r>
      <w:proofErr w:type="spellStart"/>
      <w:r w:rsidRPr="003B3F0B">
        <w:rPr>
          <w:rFonts w:ascii="Times New Roman" w:eastAsia="Times New Roman" w:hAnsi="Times New Roman"/>
          <w:color w:val="000000"/>
          <w:sz w:val="28"/>
          <w:szCs w:val="28"/>
        </w:rPr>
        <w:t>софинансирования</w:t>
      </w:r>
      <w:proofErr w:type="spellEnd"/>
      <w:r w:rsidRPr="003B3F0B">
        <w:rPr>
          <w:rFonts w:ascii="Times New Roman" w:eastAsia="Times New Roman" w:hAnsi="Times New Roman"/>
          <w:color w:val="000000"/>
          <w:sz w:val="28"/>
          <w:szCs w:val="28"/>
        </w:rPr>
        <w:t>: 25% за счет средств местного бюджета и 75% за счет средств бюджета Пермского края.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В рамках приведения в нормативное состояние имущественных комплексов учреждений </w:t>
      </w:r>
      <w:r w:rsidRPr="003B3F0B">
        <w:rPr>
          <w:rFonts w:ascii="Times New Roman" w:hAnsi="Times New Roman"/>
          <w:bCs/>
          <w:sz w:val="28"/>
          <w:szCs w:val="28"/>
        </w:rPr>
        <w:t>сферы молодежной политики</w:t>
      </w:r>
      <w:r w:rsidRPr="003B3F0B">
        <w:rPr>
          <w:rFonts w:ascii="Times New Roman" w:eastAsia="Times New Roman" w:hAnsi="Times New Roman"/>
          <w:color w:val="000000"/>
          <w:sz w:val="28"/>
          <w:szCs w:val="28"/>
        </w:rPr>
        <w:t xml:space="preserve"> в 2018 году проводится:</w:t>
      </w:r>
    </w:p>
    <w:p w:rsidR="00564CB8" w:rsidRPr="003B3F0B" w:rsidRDefault="00564CB8" w:rsidP="00564CB8">
      <w:pPr>
        <w:spacing w:after="0" w:line="240" w:lineRule="auto"/>
        <w:ind w:right="74" w:firstLine="709"/>
        <w:jc w:val="both"/>
        <w:rPr>
          <w:rFonts w:ascii="Times New Roman" w:eastAsia="Times New Roman" w:hAnsi="Times New Roman"/>
          <w:color w:val="000000"/>
          <w:sz w:val="28"/>
          <w:szCs w:val="28"/>
        </w:rPr>
      </w:pPr>
      <w:r w:rsidRPr="003B3F0B">
        <w:rPr>
          <w:rFonts w:ascii="Times New Roman" w:eastAsia="Times New Roman" w:hAnsi="Times New Roman"/>
          <w:color w:val="000000"/>
          <w:sz w:val="28"/>
          <w:szCs w:val="28"/>
        </w:rPr>
        <w:t xml:space="preserve">- </w:t>
      </w:r>
      <w:r w:rsidRPr="003B3F0B">
        <w:rPr>
          <w:rFonts w:ascii="Times New Roman" w:hAnsi="Times New Roman"/>
          <w:bCs/>
          <w:sz w:val="28"/>
          <w:szCs w:val="28"/>
        </w:rPr>
        <w:t>Текущий ремонт МБУ «</w:t>
      </w:r>
      <w:r w:rsidR="00475C98" w:rsidRPr="003B3F0B">
        <w:rPr>
          <w:rFonts w:ascii="Times New Roman" w:hAnsi="Times New Roman"/>
          <w:bCs/>
          <w:sz w:val="28"/>
          <w:szCs w:val="28"/>
        </w:rPr>
        <w:t>Дворец мо</w:t>
      </w:r>
      <w:r w:rsidRPr="003B3F0B">
        <w:rPr>
          <w:rFonts w:ascii="Times New Roman" w:hAnsi="Times New Roman"/>
          <w:bCs/>
          <w:sz w:val="28"/>
          <w:szCs w:val="28"/>
        </w:rPr>
        <w:t xml:space="preserve">лодежи» по адресу: Пермский край, г. Чайковский, ул.  Ленина, 39а. </w:t>
      </w:r>
    </w:p>
    <w:p w:rsidR="00564CB8" w:rsidRPr="003B3F0B" w:rsidRDefault="007B03B3" w:rsidP="00564CB8">
      <w:pPr>
        <w:spacing w:after="0" w:line="240" w:lineRule="auto"/>
        <w:ind w:right="74" w:firstLine="709"/>
        <w:jc w:val="both"/>
        <w:rPr>
          <w:rFonts w:ascii="Times New Roman" w:hAnsi="Times New Roman"/>
          <w:color w:val="000000"/>
          <w:sz w:val="28"/>
          <w:szCs w:val="28"/>
        </w:rPr>
      </w:pPr>
      <w:r w:rsidRPr="003B3F0B">
        <w:rPr>
          <w:rFonts w:ascii="Times New Roman" w:eastAsia="Times New Roman" w:hAnsi="Times New Roman"/>
          <w:color w:val="000000"/>
          <w:sz w:val="28"/>
          <w:szCs w:val="28"/>
        </w:rPr>
        <w:t>О</w:t>
      </w:r>
      <w:r w:rsidR="00564CB8" w:rsidRPr="003B3F0B">
        <w:rPr>
          <w:rFonts w:ascii="Times New Roman" w:eastAsia="Times New Roman" w:hAnsi="Times New Roman"/>
          <w:color w:val="000000"/>
          <w:sz w:val="28"/>
          <w:szCs w:val="28"/>
        </w:rPr>
        <w:t>бъемы финансирования отображены с учетом высвободившихся с</w:t>
      </w:r>
      <w:r w:rsidR="00564CB8" w:rsidRPr="003B3F0B">
        <w:rPr>
          <w:rFonts w:ascii="Times New Roman" w:hAnsi="Times New Roman"/>
          <w:color w:val="000000"/>
          <w:sz w:val="28"/>
          <w:szCs w:val="28"/>
        </w:rPr>
        <w:t>умм экономии краевого бюджета в результате проведенного аукциона МБУ «</w:t>
      </w:r>
      <w:r w:rsidR="00475C98" w:rsidRPr="003B3F0B">
        <w:rPr>
          <w:rFonts w:ascii="Times New Roman" w:hAnsi="Times New Roman"/>
          <w:bCs/>
          <w:sz w:val="28"/>
          <w:szCs w:val="28"/>
        </w:rPr>
        <w:t>Дворец молодежи</w:t>
      </w:r>
      <w:r w:rsidR="00564CB8" w:rsidRPr="003B3F0B">
        <w:rPr>
          <w:rFonts w:ascii="Times New Roman" w:hAnsi="Times New Roman"/>
          <w:color w:val="000000"/>
          <w:sz w:val="28"/>
          <w:szCs w:val="28"/>
        </w:rPr>
        <w:t xml:space="preserve">»  в размере </w:t>
      </w:r>
      <w:r w:rsidR="00EB1F32" w:rsidRPr="003B3F0B">
        <w:rPr>
          <w:rFonts w:ascii="Times New Roman" w:hAnsi="Times New Roman"/>
          <w:color w:val="000000"/>
          <w:sz w:val="28"/>
          <w:szCs w:val="28"/>
        </w:rPr>
        <w:t>5</w:t>
      </w:r>
      <w:r w:rsidR="00205493" w:rsidRPr="003B3F0B">
        <w:rPr>
          <w:rFonts w:ascii="Times New Roman" w:hAnsi="Times New Roman"/>
          <w:color w:val="000000"/>
          <w:sz w:val="28"/>
          <w:szCs w:val="28"/>
        </w:rPr>
        <w:t> </w:t>
      </w:r>
      <w:r w:rsidR="00EB1F32" w:rsidRPr="003B3F0B">
        <w:rPr>
          <w:rFonts w:ascii="Times New Roman" w:hAnsi="Times New Roman"/>
          <w:color w:val="000000"/>
          <w:sz w:val="28"/>
          <w:szCs w:val="28"/>
        </w:rPr>
        <w:t>284</w:t>
      </w:r>
      <w:r w:rsidR="00205493" w:rsidRPr="003B3F0B">
        <w:rPr>
          <w:rFonts w:ascii="Times New Roman" w:hAnsi="Times New Roman"/>
          <w:color w:val="000000"/>
          <w:sz w:val="28"/>
          <w:szCs w:val="28"/>
        </w:rPr>
        <w:t>,</w:t>
      </w:r>
      <w:r w:rsidR="00EB1F32" w:rsidRPr="003B3F0B">
        <w:rPr>
          <w:rFonts w:ascii="Times New Roman" w:hAnsi="Times New Roman"/>
          <w:color w:val="000000"/>
          <w:sz w:val="28"/>
          <w:szCs w:val="28"/>
        </w:rPr>
        <w:t xml:space="preserve"> 239</w:t>
      </w:r>
      <w:r w:rsidR="00205493" w:rsidRPr="003B3F0B">
        <w:rPr>
          <w:rFonts w:ascii="Times New Roman" w:hAnsi="Times New Roman"/>
          <w:color w:val="000000"/>
          <w:sz w:val="28"/>
          <w:szCs w:val="28"/>
        </w:rPr>
        <w:t>14</w:t>
      </w:r>
      <w:r w:rsidR="00EB1F32" w:rsidRPr="003B3F0B">
        <w:rPr>
          <w:rFonts w:ascii="Times New Roman" w:hAnsi="Times New Roman"/>
          <w:color w:val="000000"/>
          <w:sz w:val="28"/>
          <w:szCs w:val="28"/>
        </w:rPr>
        <w:t xml:space="preserve"> </w:t>
      </w:r>
      <w:r w:rsidR="00564CB8" w:rsidRPr="003B3F0B">
        <w:rPr>
          <w:rFonts w:ascii="Times New Roman" w:hAnsi="Times New Roman"/>
          <w:color w:val="000000"/>
          <w:sz w:val="28"/>
          <w:szCs w:val="28"/>
        </w:rPr>
        <w:t>тыс. руб.:</w:t>
      </w:r>
    </w:p>
    <w:p w:rsidR="00564CB8" w:rsidRPr="003B3F0B" w:rsidRDefault="00564CB8" w:rsidP="00564CB8">
      <w:pPr>
        <w:spacing w:after="0" w:line="240" w:lineRule="auto"/>
        <w:ind w:right="74" w:firstLine="70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15"/>
        <w:gridCol w:w="2072"/>
        <w:gridCol w:w="2132"/>
      </w:tblGrid>
      <w:tr w:rsidR="00564CB8" w:rsidRPr="003B3F0B" w:rsidTr="00B457AB">
        <w:tc>
          <w:tcPr>
            <w:tcW w:w="365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Наименование задачи/мероприятия</w:t>
            </w:r>
          </w:p>
        </w:tc>
        <w:tc>
          <w:tcPr>
            <w:tcW w:w="1715" w:type="dxa"/>
            <w:tcBorders>
              <w:top w:val="single" w:sz="4" w:space="0" w:color="auto"/>
              <w:left w:val="single" w:sz="4" w:space="0" w:color="auto"/>
              <w:bottom w:val="single" w:sz="4" w:space="0" w:color="auto"/>
              <w:right w:val="single" w:sz="4" w:space="0" w:color="auto"/>
            </w:tcBorders>
            <w:hideMark/>
          </w:tcPr>
          <w:p w:rsidR="00564CB8" w:rsidRPr="003B3F0B" w:rsidRDefault="00564CB8" w:rsidP="005A4BA6">
            <w:pPr>
              <w:widowControl w:val="0"/>
              <w:autoSpaceDE w:val="0"/>
              <w:autoSpaceDN w:val="0"/>
              <w:adjustRightInd w:val="0"/>
              <w:spacing w:after="0" w:line="240" w:lineRule="auto"/>
              <w:ind w:firstLine="34"/>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Исполнитель</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ind w:firstLine="33"/>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Источник финансирования</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jc w:val="center"/>
              <w:rPr>
                <w:rFonts w:ascii="Times New Roman" w:eastAsia="Times New Roman" w:hAnsi="Times New Roman"/>
                <w:b/>
                <w:color w:val="000000"/>
                <w:sz w:val="24"/>
                <w:szCs w:val="24"/>
              </w:rPr>
            </w:pPr>
            <w:r w:rsidRPr="003B3F0B">
              <w:rPr>
                <w:rFonts w:ascii="Times New Roman" w:eastAsia="Times New Roman" w:hAnsi="Times New Roman"/>
                <w:b/>
                <w:color w:val="000000"/>
                <w:sz w:val="24"/>
                <w:szCs w:val="24"/>
              </w:rPr>
              <w:t>Объем финансирования, тыс. руб.</w:t>
            </w:r>
          </w:p>
        </w:tc>
      </w:tr>
      <w:tr w:rsidR="00564CB8" w:rsidRPr="003B3F0B" w:rsidTr="00D13FCF">
        <w:tc>
          <w:tcPr>
            <w:tcW w:w="5367" w:type="dxa"/>
            <w:gridSpan w:val="2"/>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b/>
                <w:sz w:val="24"/>
                <w:szCs w:val="24"/>
              </w:rPr>
            </w:pPr>
            <w:r w:rsidRPr="003B3F0B">
              <w:rPr>
                <w:rFonts w:ascii="Times New Roman" w:eastAsia="Times New Roman" w:hAnsi="Times New Roman"/>
                <w:b/>
                <w:sz w:val="24"/>
                <w:szCs w:val="24"/>
              </w:rPr>
              <w:t>Всего, в том числе по учреждениям:</w:t>
            </w:r>
          </w:p>
          <w:p w:rsidR="00564CB8" w:rsidRPr="003B3F0B" w:rsidRDefault="00564CB8" w:rsidP="00B457AB">
            <w:pPr>
              <w:widowControl w:val="0"/>
              <w:autoSpaceDE w:val="0"/>
              <w:autoSpaceDN w:val="0"/>
              <w:adjustRightInd w:val="0"/>
              <w:spacing w:after="0" w:line="240" w:lineRule="auto"/>
              <w:ind w:firstLine="720"/>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RPr="003B3F0B" w:rsidTr="00D13FCF">
        <w:trPr>
          <w:trHeight w:val="50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b/>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EB1F32" w:rsidP="00205493">
            <w:pPr>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r w:rsidR="00564CB8" w:rsidRPr="003B3F0B" w:rsidTr="00D13FCF">
        <w:tc>
          <w:tcPr>
            <w:tcW w:w="3652"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7647F"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Текущий ремонт МБУ «Дворец молодежи»</w:t>
            </w:r>
          </w:p>
        </w:tc>
        <w:tc>
          <w:tcPr>
            <w:tcW w:w="1715" w:type="dxa"/>
            <w:vMerge w:val="restart"/>
            <w:tcBorders>
              <w:top w:val="single" w:sz="4" w:space="0" w:color="auto"/>
              <w:left w:val="single" w:sz="4" w:space="0" w:color="auto"/>
              <w:bottom w:val="single" w:sz="4" w:space="0" w:color="auto"/>
              <w:right w:val="single" w:sz="4" w:space="0" w:color="auto"/>
            </w:tcBorders>
            <w:hideMark/>
          </w:tcPr>
          <w:p w:rsidR="00564CB8" w:rsidRPr="003B3F0B" w:rsidRDefault="00564CB8" w:rsidP="00B457AB">
            <w:pPr>
              <w:widowControl w:val="0"/>
              <w:autoSpaceDE w:val="0"/>
              <w:autoSpaceDN w:val="0"/>
              <w:adjustRightInd w:val="0"/>
              <w:spacing w:after="0" w:line="240" w:lineRule="auto"/>
              <w:rPr>
                <w:rFonts w:ascii="Times New Roman" w:eastAsia="Times New Roman" w:hAnsi="Times New Roman"/>
                <w:sz w:val="24"/>
                <w:szCs w:val="24"/>
              </w:rPr>
            </w:pPr>
            <w:r w:rsidRPr="003B3F0B">
              <w:rPr>
                <w:rFonts w:ascii="Times New Roman" w:eastAsia="Times New Roman" w:hAnsi="Times New Roman"/>
                <w:sz w:val="24"/>
                <w:szCs w:val="24"/>
              </w:rPr>
              <w:t>Управление культуры и молодежной политики</w:t>
            </w: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краевой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Pr="003B3F0B" w:rsidRDefault="00205493" w:rsidP="00D13FCF">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5284,23914</w:t>
            </w:r>
          </w:p>
        </w:tc>
      </w:tr>
      <w:tr w:rsidR="00564CB8" w:rsidTr="00D13FCF">
        <w:trPr>
          <w:trHeight w:val="7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4CB8" w:rsidRPr="003B3F0B" w:rsidRDefault="00564CB8" w:rsidP="00B457AB">
            <w:pPr>
              <w:spacing w:after="0" w:line="240" w:lineRule="auto"/>
              <w:rPr>
                <w:rFonts w:ascii="Times New Roman" w:eastAsia="Times New Roman" w:hAnsi="Times New Roman"/>
                <w:sz w:val="24"/>
                <w:szCs w:val="24"/>
              </w:rPr>
            </w:pPr>
          </w:p>
        </w:tc>
        <w:tc>
          <w:tcPr>
            <w:tcW w:w="2072" w:type="dxa"/>
            <w:tcBorders>
              <w:top w:val="single" w:sz="4" w:space="0" w:color="auto"/>
              <w:left w:val="single" w:sz="4" w:space="0" w:color="auto"/>
              <w:bottom w:val="single" w:sz="4" w:space="0" w:color="auto"/>
              <w:right w:val="single" w:sz="4" w:space="0" w:color="auto"/>
            </w:tcBorders>
            <w:hideMark/>
          </w:tcPr>
          <w:p w:rsidR="00564CB8" w:rsidRPr="003B3F0B" w:rsidRDefault="00564CB8" w:rsidP="00D13FCF">
            <w:pPr>
              <w:widowControl w:val="0"/>
              <w:autoSpaceDE w:val="0"/>
              <w:autoSpaceDN w:val="0"/>
              <w:adjustRightInd w:val="0"/>
              <w:spacing w:after="0" w:line="240" w:lineRule="auto"/>
              <w:jc w:val="center"/>
              <w:rPr>
                <w:rFonts w:ascii="Times New Roman" w:eastAsia="Times New Roman" w:hAnsi="Times New Roman"/>
                <w:sz w:val="24"/>
                <w:szCs w:val="24"/>
              </w:rPr>
            </w:pPr>
            <w:r w:rsidRPr="003B3F0B">
              <w:rPr>
                <w:rFonts w:ascii="Times New Roman" w:eastAsia="Times New Roman" w:hAnsi="Times New Roman"/>
                <w:sz w:val="24"/>
                <w:szCs w:val="24"/>
              </w:rPr>
              <w:t>районный бюджет</w:t>
            </w:r>
          </w:p>
        </w:tc>
        <w:tc>
          <w:tcPr>
            <w:tcW w:w="2132" w:type="dxa"/>
            <w:tcBorders>
              <w:top w:val="single" w:sz="4" w:space="0" w:color="auto"/>
              <w:left w:val="single" w:sz="4" w:space="0" w:color="auto"/>
              <w:bottom w:val="single" w:sz="4" w:space="0" w:color="auto"/>
              <w:right w:val="single" w:sz="4" w:space="0" w:color="auto"/>
            </w:tcBorders>
            <w:hideMark/>
          </w:tcPr>
          <w:p w:rsidR="00564CB8" w:rsidRDefault="00EB1F32" w:rsidP="00205493">
            <w:pPr>
              <w:widowControl w:val="0"/>
              <w:autoSpaceDE w:val="0"/>
              <w:autoSpaceDN w:val="0"/>
              <w:adjustRightInd w:val="0"/>
              <w:spacing w:after="0" w:line="240" w:lineRule="auto"/>
              <w:ind w:firstLine="31"/>
              <w:jc w:val="center"/>
              <w:rPr>
                <w:rFonts w:ascii="Times New Roman" w:eastAsia="Times New Roman" w:hAnsi="Times New Roman"/>
                <w:sz w:val="24"/>
                <w:szCs w:val="24"/>
              </w:rPr>
            </w:pPr>
            <w:r w:rsidRPr="003B3F0B">
              <w:rPr>
                <w:rFonts w:ascii="Times New Roman" w:eastAsia="Times New Roman" w:hAnsi="Times New Roman"/>
                <w:sz w:val="24"/>
                <w:szCs w:val="24"/>
              </w:rPr>
              <w:t>3002,40</w:t>
            </w:r>
            <w:r w:rsidR="00205493" w:rsidRPr="003B3F0B">
              <w:rPr>
                <w:rFonts w:ascii="Times New Roman" w:eastAsia="Times New Roman" w:hAnsi="Times New Roman"/>
                <w:sz w:val="24"/>
                <w:szCs w:val="24"/>
              </w:rPr>
              <w:t>875</w:t>
            </w:r>
          </w:p>
        </w:tc>
      </w:tr>
    </w:tbl>
    <w:p w:rsidR="00564CB8" w:rsidRDefault="00564CB8" w:rsidP="008B46C0">
      <w:pPr>
        <w:spacing w:after="0" w:line="240" w:lineRule="auto"/>
        <w:ind w:firstLine="708"/>
        <w:jc w:val="both"/>
        <w:rPr>
          <w:rFonts w:ascii="Times New Roman" w:hAnsi="Times New Roman"/>
          <w:sz w:val="28"/>
          <w:szCs w:val="28"/>
        </w:rPr>
      </w:pP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 xml:space="preserve">5.4. </w:t>
      </w:r>
      <w:r w:rsidRPr="000D6BC0">
        <w:rPr>
          <w:rFonts w:ascii="Times New Roman" w:hAnsi="Times New Roman"/>
          <w:sz w:val="28"/>
          <w:szCs w:val="28"/>
        </w:rPr>
        <w:t>Порядок финансирования мероприятий Подпрограммы</w:t>
      </w:r>
      <w:r>
        <w:rPr>
          <w:rFonts w:ascii="Times New Roman" w:hAnsi="Times New Roman"/>
          <w:sz w:val="28"/>
          <w:szCs w:val="28"/>
        </w:rPr>
        <w:t xml:space="preserve">. </w:t>
      </w:r>
    </w:p>
    <w:p w:rsidR="007F0FA0" w:rsidRPr="00F906BC" w:rsidRDefault="007F0FA0" w:rsidP="00DF6889">
      <w:pPr>
        <w:tabs>
          <w:tab w:val="left" w:pos="1288"/>
        </w:tabs>
        <w:autoSpaceDE w:val="0"/>
        <w:autoSpaceDN w:val="0"/>
        <w:adjustRightInd w:val="0"/>
        <w:spacing w:after="0" w:line="240" w:lineRule="auto"/>
        <w:ind w:firstLine="709"/>
        <w:jc w:val="both"/>
        <w:rPr>
          <w:rFonts w:ascii="Times New Roman" w:hAnsi="Times New Roman"/>
          <w:sz w:val="28"/>
          <w:szCs w:val="28"/>
        </w:rPr>
      </w:pPr>
      <w:r w:rsidRPr="00F906BC">
        <w:rPr>
          <w:rFonts w:ascii="Times New Roman" w:hAnsi="Times New Roman"/>
          <w:sz w:val="28"/>
          <w:szCs w:val="28"/>
        </w:rPr>
        <w:t>5.4.1. Объем финансирования Подпрограммы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5.4.2. Финансовое обеспечение подпрограммы осуществляется через перечисление субсидий на иные цели, а также в виде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w:t>
      </w:r>
    </w:p>
    <w:p w:rsidR="007F0FA0" w:rsidRPr="00832092" w:rsidRDefault="007F0FA0" w:rsidP="00832092">
      <w:pPr>
        <w:autoSpaceDE w:val="0"/>
        <w:autoSpaceDN w:val="0"/>
        <w:adjustRightInd w:val="0"/>
        <w:spacing w:after="0"/>
        <w:ind w:firstLine="709"/>
        <w:jc w:val="both"/>
        <w:outlineLvl w:val="1"/>
        <w:rPr>
          <w:rFonts w:ascii="Times New Roman" w:hAnsi="Times New Roman"/>
          <w:sz w:val="28"/>
          <w:szCs w:val="28"/>
        </w:rPr>
      </w:pPr>
      <w:r w:rsidRPr="00832092">
        <w:rPr>
          <w:rFonts w:ascii="Times New Roman" w:hAnsi="Times New Roman"/>
          <w:sz w:val="28"/>
          <w:szCs w:val="28"/>
        </w:rPr>
        <w:t xml:space="preserve">Предоставление субсидий на иные цели производится на основании Соглашения. </w:t>
      </w:r>
    </w:p>
    <w:p w:rsidR="007F0FA0" w:rsidRPr="00832092" w:rsidRDefault="007F0FA0" w:rsidP="00832092">
      <w:pPr>
        <w:autoSpaceDE w:val="0"/>
        <w:autoSpaceDN w:val="0"/>
        <w:adjustRightInd w:val="0"/>
        <w:spacing w:after="0"/>
        <w:jc w:val="both"/>
        <w:outlineLvl w:val="1"/>
        <w:rPr>
          <w:rFonts w:ascii="Times New Roman" w:hAnsi="Times New Roman"/>
          <w:sz w:val="28"/>
          <w:szCs w:val="28"/>
        </w:rPr>
      </w:pPr>
      <w:r w:rsidRPr="00832092">
        <w:rPr>
          <w:rFonts w:ascii="Times New Roman" w:hAnsi="Times New Roman"/>
          <w:sz w:val="28"/>
          <w:szCs w:val="28"/>
        </w:rPr>
        <w:tab/>
        <w:t>Субсидии имеют целевое назначение и расходуются на:</w:t>
      </w:r>
    </w:p>
    <w:p w:rsidR="007F0FA0" w:rsidRDefault="007F0FA0" w:rsidP="00832092">
      <w:pPr>
        <w:pStyle w:val="a9"/>
        <w:ind w:firstLine="567"/>
        <w:jc w:val="both"/>
        <w:rPr>
          <w:rFonts w:ascii="Times New Roman" w:hAnsi="Times New Roman" w:cs="Times New Roman"/>
          <w:sz w:val="28"/>
          <w:szCs w:val="28"/>
        </w:rPr>
      </w:pPr>
      <w:r w:rsidRPr="00832092">
        <w:rPr>
          <w:rFonts w:ascii="Times New Roman" w:hAnsi="Times New Roman" w:cs="Times New Roman"/>
          <w:sz w:val="28"/>
          <w:szCs w:val="28"/>
        </w:rPr>
        <w:t>- приведение в нормативное состояние имущественных</w:t>
      </w:r>
      <w:r>
        <w:rPr>
          <w:rFonts w:ascii="Times New Roman" w:hAnsi="Times New Roman" w:cs="Times New Roman"/>
          <w:sz w:val="28"/>
          <w:szCs w:val="28"/>
        </w:rPr>
        <w:t xml:space="preserve">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капитальных</w:t>
      </w:r>
      <w:r w:rsidR="00E23873">
        <w:rPr>
          <w:rFonts w:ascii="Times New Roman" w:hAnsi="Times New Roman" w:cs="Times New Roman"/>
          <w:sz w:val="28"/>
          <w:szCs w:val="28"/>
        </w:rPr>
        <w:t xml:space="preserve"> и</w:t>
      </w:r>
      <w:r w:rsidR="000215B4">
        <w:rPr>
          <w:rFonts w:ascii="Times New Roman" w:hAnsi="Times New Roman" w:cs="Times New Roman"/>
          <w:sz w:val="28"/>
          <w:szCs w:val="28"/>
        </w:rPr>
        <w:t xml:space="preserve"> текущих</w:t>
      </w:r>
      <w:r>
        <w:rPr>
          <w:rFonts w:ascii="Times New Roman" w:hAnsi="Times New Roman" w:cs="Times New Roman"/>
          <w:sz w:val="28"/>
          <w:szCs w:val="28"/>
        </w:rPr>
        <w:t xml:space="preserve"> ремонтов имущественных комплексов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оборудования (в том числе малоценного и быстро изнашиваемого) и мебели;</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обеспечение пожарной и антитеррористической безопасности, выполнение санитарно-гигиенических требований и прочие работы, направленные на приведение муниципальных учреждений в нормативное состояние;</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приобретение строительных материалов для выполнения ремонтных работ в имущественных комплексах муниципальных учреждений Чайковского муниципального района;</w:t>
      </w:r>
    </w:p>
    <w:p w:rsidR="007F0FA0" w:rsidRDefault="007F0FA0" w:rsidP="00832092">
      <w:pPr>
        <w:pStyle w:val="a9"/>
        <w:ind w:firstLine="567"/>
        <w:jc w:val="both"/>
        <w:rPr>
          <w:rFonts w:ascii="Times New Roman" w:hAnsi="Times New Roman" w:cs="Times New Roman"/>
          <w:sz w:val="28"/>
          <w:szCs w:val="28"/>
        </w:rPr>
      </w:pPr>
      <w:r>
        <w:rPr>
          <w:rFonts w:ascii="Times New Roman" w:hAnsi="Times New Roman" w:cs="Times New Roman"/>
          <w:sz w:val="28"/>
          <w:szCs w:val="28"/>
        </w:rPr>
        <w:t>- работы по благоустройству и ограждению территорий муниципальных бюджетных учреждений Чайковского муниципального района;</w:t>
      </w:r>
    </w:p>
    <w:p w:rsidR="007F0FA0" w:rsidRPr="00832092" w:rsidRDefault="007F0FA0" w:rsidP="00832092">
      <w:pPr>
        <w:tabs>
          <w:tab w:val="left" w:pos="1288"/>
        </w:tabs>
        <w:autoSpaceDE w:val="0"/>
        <w:autoSpaceDN w:val="0"/>
        <w:adjustRightInd w:val="0"/>
        <w:spacing w:after="0" w:line="240" w:lineRule="auto"/>
        <w:ind w:firstLine="567"/>
        <w:jc w:val="both"/>
        <w:rPr>
          <w:rFonts w:ascii="Times New Roman" w:hAnsi="Times New Roman"/>
          <w:sz w:val="28"/>
          <w:szCs w:val="28"/>
        </w:rPr>
      </w:pPr>
      <w:r w:rsidRPr="00832092">
        <w:rPr>
          <w:rFonts w:ascii="Times New Roman" w:hAnsi="Times New Roman"/>
          <w:sz w:val="28"/>
          <w:szCs w:val="28"/>
        </w:rPr>
        <w:t xml:space="preserve">- услуги технического надзора, устранение предписаний надзорных органов. </w:t>
      </w:r>
    </w:p>
    <w:p w:rsidR="007F0FA0" w:rsidRPr="00832092" w:rsidRDefault="007F0FA0" w:rsidP="00832092">
      <w:pPr>
        <w:autoSpaceDE w:val="0"/>
        <w:autoSpaceDN w:val="0"/>
        <w:adjustRightInd w:val="0"/>
        <w:spacing w:after="0" w:line="240" w:lineRule="auto"/>
        <w:ind w:firstLine="709"/>
        <w:jc w:val="both"/>
        <w:outlineLvl w:val="1"/>
        <w:rPr>
          <w:rFonts w:ascii="Times New Roman" w:hAnsi="Times New Roman"/>
          <w:sz w:val="28"/>
          <w:szCs w:val="28"/>
        </w:rPr>
      </w:pPr>
      <w:r w:rsidRPr="00832092">
        <w:rPr>
          <w:rFonts w:ascii="Times New Roman" w:hAnsi="Times New Roman"/>
          <w:sz w:val="28"/>
          <w:szCs w:val="28"/>
        </w:rPr>
        <w:t>Предоставление субсидий на капитальные вложения в объекты капитального строительства муниципальной собственности Чайковского муниципального района исполнителям мероприятий осуществляется соответствии с постановлением администрации Чайковского муниципального района Пермского края от 21 апреля 2014 года № 751 «Об утверждении Правил осуществления капитальных вложений в объекты муниципальной собственности Чайковского муниципального района.</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w:t>
      </w:r>
      <w:r w:rsidRPr="00DF6889">
        <w:rPr>
          <w:rFonts w:ascii="Times New Roman" w:hAnsi="Times New Roman"/>
          <w:sz w:val="28"/>
          <w:szCs w:val="28"/>
        </w:rPr>
        <w:t xml:space="preserve">. Для предоставления и расходования бюджетных средств на выполнение мероприятий, предусмотренных подпрограммой «Приведение в нормативное состояние объектов социальной сферы» муниципальной программы «Развитие отрасли молодежной политики в Чайковском муниципальном районе на 2014-2020 годы» муниципальным бюджетным учреждениям сферы молодежной политики </w:t>
      </w:r>
      <w:proofErr w:type="spellStart"/>
      <w:r w:rsidRPr="00DF6889">
        <w:rPr>
          <w:rFonts w:ascii="Times New Roman" w:hAnsi="Times New Roman"/>
          <w:sz w:val="28"/>
          <w:szCs w:val="28"/>
        </w:rPr>
        <w:t>УКиМП</w:t>
      </w:r>
      <w:proofErr w:type="spellEnd"/>
      <w:r w:rsidRPr="00DF6889">
        <w:rPr>
          <w:rFonts w:ascii="Times New Roman" w:hAnsi="Times New Roman"/>
          <w:bCs/>
          <w:sz w:val="28"/>
          <w:szCs w:val="28"/>
        </w:rPr>
        <w:t xml:space="preserve"> администрации Чайковского муниципального района</w:t>
      </w:r>
      <w:r w:rsidRPr="00DF6889">
        <w:rPr>
          <w:rFonts w:ascii="Times New Roman" w:hAnsi="Times New Roman"/>
          <w:sz w:val="28"/>
          <w:szCs w:val="28"/>
        </w:rPr>
        <w:t xml:space="preserve"> необходимо предоставить документы: </w:t>
      </w:r>
    </w:p>
    <w:p w:rsidR="007F0FA0" w:rsidRPr="00F906BC" w:rsidRDefault="007F0FA0" w:rsidP="00DF6889">
      <w:pPr>
        <w:spacing w:after="0" w:line="240" w:lineRule="auto"/>
        <w:ind w:firstLine="567"/>
        <w:jc w:val="both"/>
        <w:rPr>
          <w:rFonts w:ascii="Times New Roman" w:hAnsi="Times New Roman"/>
          <w:sz w:val="28"/>
          <w:szCs w:val="28"/>
        </w:rPr>
      </w:pPr>
      <w:r w:rsidRPr="00F906BC">
        <w:rPr>
          <w:rFonts w:ascii="Times New Roman" w:hAnsi="Times New Roman"/>
          <w:sz w:val="28"/>
          <w:szCs w:val="28"/>
        </w:rPr>
        <w:t>5.4.3.1. гражданско-правовой договор на поставку товаров, выполнение работ, оказание услуг, заключенный в любой предусмотренной для совершения сделок форме, если законом для данного вида договора не установлена определенная форма. Д</w:t>
      </w:r>
      <w:r w:rsidRPr="00F906BC">
        <w:rPr>
          <w:rStyle w:val="a4"/>
          <w:sz w:val="28"/>
          <w:szCs w:val="28"/>
        </w:rPr>
        <w:t>оговоры, которые заключаются в форме электронных документов в результате проведения открытых аукционов в электронной форме и подписываются ЭЦП, представляются в виде распечатанного с Официального Общероссийского Сайта документа, заверенного подписями руководителя, главного бухгалтера и печатью Учреждения; ответственность за достоверность представленных документов несет Учреждение</w:t>
      </w:r>
      <w:r w:rsidRPr="00F906BC">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color w:val="FF0000"/>
          <w:sz w:val="28"/>
          <w:szCs w:val="28"/>
        </w:rPr>
      </w:pPr>
      <w:r w:rsidRPr="00F906BC">
        <w:rPr>
          <w:rFonts w:ascii="Times New Roman" w:hAnsi="Times New Roman"/>
          <w:sz w:val="28"/>
          <w:szCs w:val="28"/>
        </w:rPr>
        <w:t>5.4.3.2. счет, акцептованный руководителем (заместителем руководителя) Учреждения, при авансировании поставки товаров, выполнения работ (оказания услуг) согласно гражданско-правового договора;</w:t>
      </w:r>
      <w:r w:rsidRPr="00F906BC">
        <w:rPr>
          <w:rFonts w:ascii="Times New Roman" w:hAnsi="Times New Roman"/>
          <w:color w:val="FF0000"/>
          <w:sz w:val="28"/>
          <w:szCs w:val="28"/>
        </w:rPr>
        <w:t xml:space="preserve"> </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5.4.3.3. счет-фактура, акцептованная руководителем (заместителем руководителя) Учреждения, накладная - при плате за поставленный товар, акт сдачи-приемки выполненных работ (оказанных услуг);</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5.4.3.4. сметный расчет, справка о стоимости выполненных работ и затрат (форма КС-3), акт о приемке выполненных работ (форма КС-2) и иные подтверждающие документы - при проведении строительных, монтажных, ремонтно-строительных и пусконаладочных работ. </w:t>
      </w:r>
      <w:r w:rsidRPr="00F906BC">
        <w:rPr>
          <w:rStyle w:val="a4"/>
          <w:sz w:val="28"/>
          <w:szCs w:val="28"/>
        </w:rPr>
        <w:t xml:space="preserve">Сметный расчет, акт о </w:t>
      </w:r>
      <w:r w:rsidRPr="00F906BC">
        <w:rPr>
          <w:rStyle w:val="a4"/>
          <w:sz w:val="28"/>
          <w:szCs w:val="28"/>
        </w:rPr>
        <w:lastRenderedPageBreak/>
        <w:t>приемке выполненных работ (форма КС-2) подлежат согласованию с МКУ «Чайковское УКС» в части проверки применяемых расценок и объемов по муниципальным объектам, находящимся в оперативном управлении бюджетных учреждений Чайковского муниципального района</w:t>
      </w:r>
      <w:r w:rsidRPr="00F906BC">
        <w:rPr>
          <w:rFonts w:ascii="Times New Roman" w:hAnsi="Times New Roman"/>
          <w:sz w:val="28"/>
          <w:szCs w:val="28"/>
        </w:rPr>
        <w:t>;</w:t>
      </w:r>
    </w:p>
    <w:p w:rsidR="007F0FA0" w:rsidRPr="00DF6889"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DF6889">
        <w:rPr>
          <w:rFonts w:ascii="Times New Roman" w:hAnsi="Times New Roman"/>
          <w:sz w:val="28"/>
          <w:szCs w:val="28"/>
        </w:rPr>
        <w:t xml:space="preserve">5.4.3.5. наличие документов, подтверждающих проведение процедур в соответствии с законодательством Российской Федерации </w:t>
      </w:r>
      <w:r w:rsidRPr="00DF6889">
        <w:rPr>
          <w:rFonts w:ascii="Times New Roman" w:hAnsi="Times New Roman"/>
          <w:sz w:val="28"/>
          <w:szCs w:val="28"/>
          <w:shd w:val="clear" w:color="auto" w:fill="FFFFFF"/>
        </w:rPr>
        <w:t>о контрактной системе в сфере закупок товаров, работ, услуг для обеспечения государственных и муниципальных нужд</w:t>
      </w:r>
      <w:r w:rsidRPr="00DF6889">
        <w:rPr>
          <w:rFonts w:ascii="Times New Roman" w:hAnsi="Times New Roman"/>
          <w:sz w:val="28"/>
          <w:szCs w:val="28"/>
        </w:rPr>
        <w:t>;</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5.4.3.6. копия нормативно-правового акта, устанавливающего условия предоставления субсидии;</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5.4.3.7. иные документы, подтверждающие целевое использование, включая копии нормативно-правовых актов.</w:t>
      </w:r>
    </w:p>
    <w:p w:rsidR="007F0FA0" w:rsidRPr="00F906BC" w:rsidRDefault="007F0FA0" w:rsidP="00DF6889">
      <w:pPr>
        <w:autoSpaceDE w:val="0"/>
        <w:autoSpaceDN w:val="0"/>
        <w:adjustRightInd w:val="0"/>
        <w:spacing w:after="0" w:line="240" w:lineRule="auto"/>
        <w:ind w:firstLine="567"/>
        <w:jc w:val="both"/>
        <w:outlineLvl w:val="1"/>
        <w:rPr>
          <w:rFonts w:ascii="Times New Roman" w:hAnsi="Times New Roman"/>
          <w:sz w:val="28"/>
          <w:szCs w:val="28"/>
        </w:rPr>
      </w:pPr>
      <w:r w:rsidRPr="00F906BC">
        <w:rPr>
          <w:rFonts w:ascii="Times New Roman" w:hAnsi="Times New Roman"/>
          <w:sz w:val="28"/>
          <w:szCs w:val="28"/>
        </w:rPr>
        <w:t xml:space="preserve">5.4.4.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 </w:t>
      </w:r>
    </w:p>
    <w:p w:rsidR="007F0FA0" w:rsidRPr="00F906BC" w:rsidRDefault="007F0FA0" w:rsidP="00DF6889">
      <w:pPr>
        <w:tabs>
          <w:tab w:val="left" w:pos="1288"/>
        </w:tabs>
        <w:autoSpaceDE w:val="0"/>
        <w:autoSpaceDN w:val="0"/>
        <w:adjustRightInd w:val="0"/>
        <w:spacing w:after="0" w:line="240" w:lineRule="auto"/>
        <w:ind w:firstLine="567"/>
        <w:jc w:val="both"/>
        <w:rPr>
          <w:rFonts w:ascii="Times New Roman" w:hAnsi="Times New Roman"/>
          <w:sz w:val="28"/>
          <w:szCs w:val="28"/>
        </w:rPr>
      </w:pPr>
      <w:r w:rsidRPr="00F906BC">
        <w:rPr>
          <w:rFonts w:ascii="Times New Roman" w:hAnsi="Times New Roman"/>
          <w:sz w:val="28"/>
          <w:szCs w:val="28"/>
        </w:rPr>
        <w:t>5.4.5. Финансовое обеспечение Подпрограммы за счет средств бюджета Чайковского муниципального района приведено в приложении 4 и приложении 5 к Программе.</w:t>
      </w:r>
    </w:p>
    <w:p w:rsidR="007F0FA0" w:rsidRPr="00886DE1" w:rsidRDefault="007F0FA0" w:rsidP="00DF6889">
      <w:pPr>
        <w:pStyle w:val="1"/>
        <w:tabs>
          <w:tab w:val="left" w:pos="1288"/>
        </w:tabs>
        <w:spacing w:before="0" w:after="0"/>
        <w:ind w:firstLine="567"/>
        <w:rPr>
          <w:rFonts w:ascii="Times New Roman" w:hAnsi="Times New Roman"/>
          <w:color w:val="auto"/>
        </w:rPr>
      </w:pPr>
    </w:p>
    <w:p w:rsidR="007F0FA0" w:rsidRPr="00B741F3" w:rsidRDefault="007F0FA0" w:rsidP="00451E92">
      <w:pPr>
        <w:pStyle w:val="1"/>
        <w:numPr>
          <w:ilvl w:val="0"/>
          <w:numId w:val="11"/>
        </w:numPr>
        <w:tabs>
          <w:tab w:val="left" w:pos="1134"/>
        </w:tabs>
        <w:spacing w:before="0" w:after="0"/>
        <w:ind w:left="0" w:right="282" w:firstLine="567"/>
        <w:rPr>
          <w:rFonts w:ascii="Times New Roman" w:hAnsi="Times New Roman"/>
          <w:color w:val="auto"/>
          <w:sz w:val="28"/>
          <w:szCs w:val="28"/>
        </w:rPr>
      </w:pPr>
      <w:r w:rsidRPr="00B741F3">
        <w:rPr>
          <w:rFonts w:ascii="Times New Roman" w:hAnsi="Times New Roman"/>
          <w:color w:val="auto"/>
          <w:sz w:val="28"/>
          <w:szCs w:val="28"/>
        </w:rPr>
        <w:t>Анализ рисков реализации Подпрограммы и описание мер управления рисками реализации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B741F3">
        <w:rPr>
          <w:rFonts w:ascii="Times New Roman" w:hAnsi="Times New Roman" w:cs="Times New Roman"/>
          <w:sz w:val="28"/>
          <w:szCs w:val="28"/>
        </w:rPr>
        <w:t>6.1. Для успешной реализации Подпрограммы важное значение имеет</w:t>
      </w:r>
      <w:r w:rsidRPr="00886DE1">
        <w:rPr>
          <w:rFonts w:ascii="Times New Roman" w:hAnsi="Times New Roman" w:cs="Times New Roman"/>
          <w:sz w:val="28"/>
          <w:szCs w:val="28"/>
        </w:rPr>
        <w:t xml:space="preserve">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6.2. В рамках реализации Подпрограммы могут быть выделены следующие риски ее реализации: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6.2.1.Правовые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Для минимизации воздействия данной группы рисков планируется: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проводить мониторинг планируемых изменений в федеральном законодательстве в сфере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6.2.2. Финансовые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 xml:space="preserve">Финансовые риски связаны с возникновением бюджетного дефицита и недостаточным финансированием, вследствие этого уровнем бюджетного финансирования, секвестрованием бюджетных расходов на сферу молодежной политики, а также отсутствием устойчивого источника финансирования деятельности общественных объединений и организаций, что может повлечь </w:t>
      </w:r>
      <w:r w:rsidRPr="00886DE1">
        <w:rPr>
          <w:rFonts w:ascii="Times New Roman" w:hAnsi="Times New Roman" w:cs="Times New Roman"/>
          <w:sz w:val="28"/>
          <w:szCs w:val="28"/>
        </w:rPr>
        <w:lastRenderedPageBreak/>
        <w:t>недофинансирование, сокращение или прекращение подпрограммных мероприятий.</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Способами ограничения финансовых рисков выступают:</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определение приоритетов для первоочередного финансирования;</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привлечение внебюджетного финансирования, в том числе выявление и внедрение лучшего опыта привлечения внебюджетных ресурсов в сферу молодежной политики.</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6.2.3. Макроэкономические риски.</w:t>
      </w:r>
    </w:p>
    <w:p w:rsidR="007F0FA0" w:rsidRPr="00886DE1" w:rsidRDefault="007F0FA0" w:rsidP="00DF6889">
      <w:pPr>
        <w:pStyle w:val="pp-List-1"/>
        <w:tabs>
          <w:tab w:val="left" w:pos="1288"/>
        </w:tabs>
        <w:spacing w:before="0" w:line="240" w:lineRule="auto"/>
        <w:ind w:left="0" w:right="282" w:firstLine="567"/>
        <w:rPr>
          <w:rFonts w:ascii="Times New Roman" w:hAnsi="Times New Roman" w:cs="Times New Roman"/>
          <w:sz w:val="28"/>
          <w:szCs w:val="28"/>
        </w:rPr>
      </w:pPr>
      <w:r w:rsidRPr="00886DE1">
        <w:rPr>
          <w:rFonts w:ascii="Times New Roman" w:hAnsi="Times New Roman" w:cs="Times New Roman"/>
          <w:sz w:val="28"/>
          <w:szCs w:val="28"/>
        </w:rP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необоснованный рост стоимости услуги. Изменение стоимости предоставления муниципальной услуги (выполнения работ) может негативно сказаться на структуре потребительских предпочтений населения. Эти риски могут отразиться на уровне возможностей муниципалитета в реализации наиболее затратных мероприятий программы.</w:t>
      </w:r>
    </w:p>
    <w:p w:rsidR="007F0FA0" w:rsidRPr="00886DE1" w:rsidRDefault="007F0FA0" w:rsidP="00DF6889">
      <w:pPr>
        <w:pStyle w:val="ConsPlusNormal"/>
        <w:tabs>
          <w:tab w:val="left" w:pos="1288"/>
        </w:tabs>
        <w:ind w:right="282" w:firstLine="567"/>
        <w:outlineLvl w:val="4"/>
        <w:rPr>
          <w:rFonts w:ascii="Times New Roman" w:hAnsi="Times New Roman" w:cs="Times New Roman"/>
          <w:sz w:val="28"/>
          <w:szCs w:val="28"/>
        </w:rPr>
      </w:pPr>
      <w:r w:rsidRPr="00886DE1">
        <w:rPr>
          <w:rFonts w:ascii="Times New Roman" w:hAnsi="Times New Roman" w:cs="Times New Roman"/>
          <w:sz w:val="28"/>
          <w:szCs w:val="28"/>
        </w:rPr>
        <w:t>6.2.4. Административные риски.</w:t>
      </w:r>
    </w:p>
    <w:p w:rsidR="007F0FA0" w:rsidRPr="00886DE1" w:rsidRDefault="007F0FA0" w:rsidP="00DF6889">
      <w:pPr>
        <w:pStyle w:val="ConsPlusNormal"/>
        <w:tabs>
          <w:tab w:val="left" w:pos="1288"/>
        </w:tabs>
        <w:ind w:right="282" w:firstLine="567"/>
        <w:jc w:val="both"/>
        <w:rPr>
          <w:rFonts w:ascii="Times New Roman" w:hAnsi="Times New Roman" w:cs="Times New Roman"/>
          <w:sz w:val="28"/>
          <w:szCs w:val="28"/>
        </w:rPr>
      </w:pPr>
      <w:r w:rsidRPr="00886DE1">
        <w:rPr>
          <w:rFonts w:ascii="Times New Roman" w:hAnsi="Times New Roman" w:cs="Times New Roman"/>
          <w:sz w:val="28"/>
          <w:szCs w:val="28"/>
        </w:rPr>
        <w:t>Риски данной группы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в отрасли молодежной политики, нарушением планируемых сроков реализации Программы, невыполнение ее цели и задачи, не достижение планового значения показателя.</w:t>
      </w:r>
    </w:p>
    <w:p w:rsidR="007F0FA0" w:rsidRPr="00886DE1" w:rsidRDefault="007F0FA0" w:rsidP="00DF6889">
      <w:pPr>
        <w:tabs>
          <w:tab w:val="left" w:pos="1288"/>
        </w:tabs>
        <w:spacing w:after="0" w:line="240" w:lineRule="auto"/>
        <w:ind w:right="282" w:firstLine="567"/>
        <w:jc w:val="both"/>
        <w:rPr>
          <w:rFonts w:ascii="Times New Roman" w:hAnsi="Times New Roman"/>
          <w:szCs w:val="28"/>
        </w:rPr>
      </w:pPr>
    </w:p>
    <w:p w:rsidR="007F0FA0" w:rsidRPr="008520BE" w:rsidRDefault="007F0FA0" w:rsidP="00451E92">
      <w:pPr>
        <w:pStyle w:val="1"/>
        <w:numPr>
          <w:ilvl w:val="0"/>
          <w:numId w:val="11"/>
        </w:numPr>
        <w:tabs>
          <w:tab w:val="left" w:pos="1134"/>
        </w:tabs>
        <w:spacing w:before="0" w:after="0"/>
        <w:ind w:left="0" w:right="282" w:firstLine="567"/>
        <w:rPr>
          <w:rFonts w:ascii="Times New Roman" w:hAnsi="Times New Roman"/>
          <w:color w:val="auto"/>
          <w:sz w:val="28"/>
          <w:szCs w:val="28"/>
        </w:rPr>
      </w:pPr>
      <w:r w:rsidRPr="008520BE">
        <w:rPr>
          <w:rFonts w:ascii="Times New Roman" w:hAnsi="Times New Roman"/>
          <w:color w:val="auto"/>
          <w:sz w:val="28"/>
          <w:szCs w:val="28"/>
        </w:rPr>
        <w:t>Контроль за ходом реализации Подпрограммы</w:t>
      </w:r>
    </w:p>
    <w:p w:rsidR="007F0FA0" w:rsidRPr="00DF6889" w:rsidRDefault="007F0FA0" w:rsidP="00DF6889">
      <w:pPr>
        <w:tabs>
          <w:tab w:val="left" w:pos="1288"/>
        </w:tabs>
        <w:spacing w:after="0" w:line="240" w:lineRule="auto"/>
        <w:ind w:firstLine="567"/>
        <w:jc w:val="both"/>
        <w:rPr>
          <w:rFonts w:ascii="Times New Roman" w:hAnsi="Times New Roman"/>
          <w:sz w:val="28"/>
          <w:szCs w:val="28"/>
        </w:rPr>
      </w:pPr>
      <w:r w:rsidRPr="00DF6889">
        <w:rPr>
          <w:rFonts w:ascii="Times New Roman" w:hAnsi="Times New Roman"/>
          <w:sz w:val="28"/>
          <w:szCs w:val="28"/>
        </w:rPr>
        <w:t>7.1. Контроль за исполнением Подпрограммы осуществляют администрация Чайковского муниципального района, Контрольно-счетная палата, Управление культуры и молодежной политики администрации Чайковского муниципального района в установленном законодательством порядке.</w:t>
      </w:r>
    </w:p>
    <w:p w:rsidR="007F0FA0" w:rsidRPr="0098668A" w:rsidRDefault="007F0FA0" w:rsidP="00DF6889">
      <w:pPr>
        <w:tabs>
          <w:tab w:val="left" w:pos="1288"/>
        </w:tabs>
        <w:spacing w:after="0" w:line="240" w:lineRule="auto"/>
        <w:ind w:right="282" w:firstLine="567"/>
        <w:jc w:val="both"/>
        <w:rPr>
          <w:rFonts w:ascii="Times New Roman" w:hAnsi="Times New Roman"/>
          <w:b/>
          <w:bCs/>
          <w:sz w:val="28"/>
          <w:szCs w:val="28"/>
        </w:rPr>
      </w:pPr>
      <w:r w:rsidRPr="0098668A">
        <w:rPr>
          <w:rFonts w:ascii="Times New Roman" w:hAnsi="Times New Roman"/>
          <w:sz w:val="28"/>
          <w:szCs w:val="28"/>
        </w:rPr>
        <w:t>7.2. Руководитель Подпрограммы представляет информацию об исполнении Подпрограммы в соответствии с Постановлением администрации Чайковского муниципального района Пермского края от 27 июня 2011 года №1960 «О разработке, утверждении и реализации ведомственных целевых программ».</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 xml:space="preserve">7.3. Исполнитель Подпрограммы определяет соисполнителей, заключает договоры с участниками подпрограммных мероприятий, несет персональную ответственность за достижение целей Подпрограммы и эффективное использование средств бюджета Чайковского муниципального района, внебюджетных средств, в установленном порядке обеспечивает представление </w:t>
      </w:r>
      <w:r w:rsidRPr="0098668A">
        <w:rPr>
          <w:rFonts w:ascii="Times New Roman" w:hAnsi="Times New Roman"/>
          <w:sz w:val="28"/>
          <w:szCs w:val="28"/>
        </w:rPr>
        <w:lastRenderedPageBreak/>
        <w:t>информации о реализации Подпрограммы, отчитывается перед главой Чайковского муниципального района. Для осуществления финансового, статистического, информационного анализа имеет право запрашивать любую информацию в рамках осуществления своих полномочий у всех участников Подпрограммы.</w:t>
      </w:r>
    </w:p>
    <w:p w:rsidR="007F0FA0" w:rsidRPr="0098668A" w:rsidRDefault="007F0FA0" w:rsidP="00DF6889">
      <w:pPr>
        <w:tabs>
          <w:tab w:val="left" w:pos="1288"/>
        </w:tabs>
        <w:spacing w:after="0" w:line="240" w:lineRule="auto"/>
        <w:ind w:right="282" w:firstLine="567"/>
        <w:jc w:val="both"/>
        <w:rPr>
          <w:rFonts w:ascii="Times New Roman" w:hAnsi="Times New Roman"/>
          <w:sz w:val="28"/>
          <w:szCs w:val="28"/>
        </w:rPr>
      </w:pPr>
      <w:r w:rsidRPr="0098668A">
        <w:rPr>
          <w:rFonts w:ascii="Times New Roman" w:hAnsi="Times New Roman"/>
          <w:sz w:val="28"/>
          <w:szCs w:val="28"/>
        </w:rPr>
        <w:t>7.4. Все участники Подпрограммы несут ответственность за целевое использование выделенных средств, представление своевременной и полной информации о выполнении подпрограммных мероприятий.</w:t>
      </w:r>
    </w:p>
    <w:p w:rsidR="007F0FA0" w:rsidRDefault="007F0FA0"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88094E" w:rsidRDefault="0088094E" w:rsidP="00962588">
      <w:pPr>
        <w:pStyle w:val="ConsPlusNormal"/>
        <w:widowControl/>
        <w:spacing w:line="360" w:lineRule="exact"/>
        <w:ind w:right="282" w:firstLine="0"/>
        <w:jc w:val="both"/>
        <w:rPr>
          <w:rFonts w:ascii="Times New Roman" w:hAnsi="Times New Roman" w:cs="Times New Roman"/>
          <w:sz w:val="28"/>
          <w:szCs w:val="28"/>
        </w:rPr>
      </w:pPr>
    </w:p>
    <w:p w:rsidR="00962588" w:rsidRDefault="00962588"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BA2E84" w:rsidRDefault="00BA2E84" w:rsidP="00962588">
      <w:pPr>
        <w:pStyle w:val="ConsPlusNormal"/>
        <w:widowControl/>
        <w:spacing w:line="360" w:lineRule="exact"/>
        <w:ind w:right="282" w:firstLine="0"/>
        <w:jc w:val="both"/>
        <w:rPr>
          <w:rFonts w:ascii="Times New Roman" w:hAnsi="Times New Roman" w:cs="Times New Roman"/>
          <w:sz w:val="28"/>
          <w:szCs w:val="28"/>
        </w:rPr>
      </w:pPr>
    </w:p>
    <w:p w:rsidR="0088094E" w:rsidRPr="001A39E7" w:rsidRDefault="0088094E" w:rsidP="00DF6889">
      <w:pPr>
        <w:pStyle w:val="ConsPlusNormal"/>
        <w:widowControl/>
        <w:spacing w:line="360" w:lineRule="exact"/>
        <w:ind w:right="282" w:firstLine="567"/>
        <w:jc w:val="both"/>
        <w:rPr>
          <w:rFonts w:ascii="Times New Roman" w:hAnsi="Times New Roman" w:cs="Times New Roman"/>
          <w:sz w:val="28"/>
          <w:szCs w:val="28"/>
        </w:rPr>
      </w:pPr>
    </w:p>
    <w:p w:rsidR="007F0FA0" w:rsidRDefault="007F0FA0" w:rsidP="00AD3273">
      <w:pPr>
        <w:pStyle w:val="aff1"/>
        <w:spacing w:after="0" w:line="360" w:lineRule="exact"/>
        <w:ind w:left="0"/>
        <w:jc w:val="both"/>
      </w:pPr>
    </w:p>
    <w:tbl>
      <w:tblPr>
        <w:tblW w:w="0" w:type="auto"/>
        <w:jc w:val="right"/>
        <w:tblLook w:val="00A0" w:firstRow="1" w:lastRow="0" w:firstColumn="1" w:lastColumn="0" w:noHBand="0" w:noVBand="0"/>
      </w:tblPr>
      <w:tblGrid>
        <w:gridCol w:w="4642"/>
      </w:tblGrid>
      <w:tr w:rsidR="007F0FA0" w:rsidRPr="001A39E7" w:rsidTr="008520BE">
        <w:trPr>
          <w:jc w:val="right"/>
        </w:trPr>
        <w:tc>
          <w:tcPr>
            <w:tcW w:w="4642" w:type="dxa"/>
          </w:tcPr>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lastRenderedPageBreak/>
              <w:t xml:space="preserve">Приложение </w:t>
            </w:r>
            <w:r>
              <w:rPr>
                <w:rFonts w:ascii="Times New Roman" w:hAnsi="Times New Roman"/>
                <w:szCs w:val="28"/>
              </w:rPr>
              <w:t>7</w:t>
            </w:r>
          </w:p>
          <w:p w:rsidR="007F0FA0" w:rsidRPr="00886DE1" w:rsidRDefault="007F0FA0" w:rsidP="008520BE">
            <w:pPr>
              <w:spacing w:after="0" w:line="240" w:lineRule="auto"/>
              <w:jc w:val="right"/>
              <w:rPr>
                <w:rFonts w:ascii="Times New Roman" w:hAnsi="Times New Roman"/>
                <w:szCs w:val="28"/>
              </w:rPr>
            </w:pPr>
            <w:r w:rsidRPr="00886DE1">
              <w:rPr>
                <w:rFonts w:ascii="Times New Roman" w:hAnsi="Times New Roman"/>
                <w:szCs w:val="28"/>
              </w:rPr>
              <w:t>к муниципальной программе «Развитие отрасли молодежной политики в Чайковском муниципальном районе</w:t>
            </w:r>
            <w:r w:rsidR="00F94906">
              <w:rPr>
                <w:rFonts w:ascii="Times New Roman" w:hAnsi="Times New Roman"/>
                <w:szCs w:val="28"/>
              </w:rPr>
              <w:t>»</w:t>
            </w:r>
          </w:p>
          <w:p w:rsidR="007F0FA0" w:rsidRPr="001A39E7" w:rsidRDefault="007F0FA0" w:rsidP="00A5516F">
            <w:pPr>
              <w:spacing w:after="0" w:line="240" w:lineRule="auto"/>
              <w:jc w:val="right"/>
              <w:rPr>
                <w:szCs w:val="28"/>
              </w:rPr>
            </w:pPr>
            <w:r w:rsidRPr="00886DE1">
              <w:rPr>
                <w:rFonts w:ascii="Times New Roman" w:hAnsi="Times New Roman"/>
                <w:szCs w:val="28"/>
              </w:rPr>
              <w:t xml:space="preserve"> </w:t>
            </w:r>
          </w:p>
        </w:tc>
      </w:tr>
    </w:tbl>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1A39E7" w:rsidRDefault="007F0FA0" w:rsidP="00AD3273">
      <w:pPr>
        <w:pStyle w:val="ConsPlusTitle"/>
        <w:widowControl/>
        <w:spacing w:line="240" w:lineRule="exact"/>
        <w:jc w:val="center"/>
        <w:rPr>
          <w:rFonts w:ascii="Times New Roman" w:hAnsi="Times New Roman" w:cs="Times New Roman"/>
          <w:sz w:val="28"/>
          <w:szCs w:val="28"/>
          <w:lang w:eastAsia="ru-RU"/>
        </w:rPr>
      </w:pP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lang w:eastAsia="ru-RU"/>
        </w:rPr>
        <w:t>Подпрограмма «</w:t>
      </w:r>
      <w:r w:rsidRPr="00DF6889">
        <w:rPr>
          <w:rFonts w:ascii="Times New Roman" w:hAnsi="Times New Roman" w:cs="Times New Roman"/>
          <w:sz w:val="28"/>
          <w:szCs w:val="28"/>
        </w:rPr>
        <w:t xml:space="preserve">Обеспечение жильем молодых семей </w:t>
      </w:r>
    </w:p>
    <w:p w:rsidR="007F0FA0" w:rsidRPr="00DF6889" w:rsidRDefault="007F0FA0" w:rsidP="00AD3273">
      <w:pPr>
        <w:pStyle w:val="ConsPlusTitle"/>
        <w:widowControl/>
        <w:spacing w:line="360" w:lineRule="exact"/>
        <w:jc w:val="center"/>
        <w:rPr>
          <w:rFonts w:ascii="Times New Roman" w:hAnsi="Times New Roman" w:cs="Times New Roman"/>
          <w:sz w:val="28"/>
          <w:szCs w:val="28"/>
        </w:rPr>
      </w:pPr>
      <w:r w:rsidRPr="00DF6889">
        <w:rPr>
          <w:rFonts w:ascii="Times New Roman" w:hAnsi="Times New Roman" w:cs="Times New Roman"/>
          <w:sz w:val="28"/>
          <w:szCs w:val="28"/>
        </w:rPr>
        <w:t>в Чайковском муниципальном районе на 2014-2015 годы»</w:t>
      </w:r>
    </w:p>
    <w:p w:rsidR="000215B4" w:rsidRDefault="000215B4" w:rsidP="00DF6889">
      <w:pPr>
        <w:pStyle w:val="ConsPlusNormal"/>
        <w:widowControl/>
        <w:spacing w:line="360" w:lineRule="exact"/>
        <w:ind w:firstLine="0"/>
        <w:rPr>
          <w:rFonts w:ascii="Times New Roman" w:hAnsi="Times New Roman" w:cs="Times New Roman"/>
          <w:b/>
          <w:sz w:val="28"/>
          <w:szCs w:val="28"/>
        </w:rPr>
      </w:pPr>
    </w:p>
    <w:p w:rsidR="007F0FA0" w:rsidRPr="00DF6889" w:rsidRDefault="007F0FA0" w:rsidP="00DF6889">
      <w:pPr>
        <w:pStyle w:val="ConsPlusNormal"/>
        <w:widowControl/>
        <w:spacing w:line="360" w:lineRule="exact"/>
        <w:ind w:firstLine="0"/>
        <w:rPr>
          <w:rFonts w:ascii="Times New Roman" w:hAnsi="Times New Roman" w:cs="Times New Roman"/>
          <w:b/>
          <w:sz w:val="28"/>
          <w:szCs w:val="28"/>
        </w:rPr>
      </w:pPr>
      <w:r>
        <w:rPr>
          <w:rFonts w:ascii="Times New Roman" w:hAnsi="Times New Roman" w:cs="Times New Roman"/>
          <w:b/>
          <w:sz w:val="28"/>
          <w:szCs w:val="28"/>
        </w:rPr>
        <w:t>У</w:t>
      </w:r>
      <w:r w:rsidRPr="00DF6889">
        <w:rPr>
          <w:rFonts w:ascii="Times New Roman" w:hAnsi="Times New Roman" w:cs="Times New Roman"/>
          <w:b/>
          <w:sz w:val="28"/>
          <w:szCs w:val="28"/>
        </w:rPr>
        <w:t xml:space="preserve">тратила силу. </w:t>
      </w:r>
    </w:p>
    <w:p w:rsidR="007F0FA0" w:rsidRPr="00F906BC" w:rsidRDefault="007F0FA0" w:rsidP="00CC5C32">
      <w:pPr>
        <w:tabs>
          <w:tab w:val="left" w:pos="1288"/>
        </w:tabs>
        <w:spacing w:after="0" w:line="240" w:lineRule="auto"/>
        <w:ind w:firstLine="720"/>
        <w:jc w:val="both"/>
        <w:rPr>
          <w:rFonts w:ascii="Times New Roman" w:hAnsi="Times New Roman"/>
          <w:sz w:val="28"/>
          <w:szCs w:val="28"/>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p w:rsidR="007F0FA0" w:rsidRPr="00CC5C32" w:rsidRDefault="007F0FA0" w:rsidP="00CC5C32">
      <w:pPr>
        <w:tabs>
          <w:tab w:val="left" w:pos="1288"/>
        </w:tabs>
        <w:autoSpaceDE w:val="0"/>
        <w:autoSpaceDN w:val="0"/>
        <w:adjustRightInd w:val="0"/>
        <w:spacing w:after="0" w:line="240" w:lineRule="auto"/>
        <w:ind w:firstLine="1080"/>
        <w:outlineLvl w:val="1"/>
        <w:rPr>
          <w:rFonts w:ascii="Times New Roman" w:hAnsi="Times New Roman"/>
          <w:sz w:val="20"/>
          <w:szCs w:val="20"/>
        </w:rPr>
      </w:pPr>
    </w:p>
    <w:bookmarkEnd w:id="0"/>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Default="007F0FA0" w:rsidP="00CC5C32">
      <w:pPr>
        <w:spacing w:after="0" w:line="240" w:lineRule="auto"/>
        <w:jc w:val="both"/>
        <w:rPr>
          <w:rFonts w:ascii="Times New Roman" w:hAnsi="Times New Roman"/>
          <w:sz w:val="20"/>
          <w:szCs w:val="20"/>
        </w:rPr>
      </w:pPr>
    </w:p>
    <w:p w:rsidR="007F0FA0" w:rsidRPr="00964924" w:rsidRDefault="007F0FA0" w:rsidP="00964924">
      <w:pPr>
        <w:rPr>
          <w:rFonts w:ascii="Times New Roman" w:hAnsi="Times New Roman"/>
          <w:sz w:val="20"/>
          <w:szCs w:val="20"/>
        </w:rPr>
        <w:sectPr w:rsidR="007F0FA0" w:rsidRPr="00964924" w:rsidSect="00CC5C32">
          <w:pgSz w:w="11906" w:h="16838"/>
          <w:pgMar w:top="719" w:right="566" w:bottom="851" w:left="1560" w:header="720" w:footer="720" w:gutter="0"/>
          <w:cols w:space="720"/>
          <w:noEndnote/>
        </w:sectPr>
      </w:pPr>
    </w:p>
    <w:p w:rsidR="007F0FA0" w:rsidRDefault="007F0FA0" w:rsidP="00843F7F">
      <w:pPr>
        <w:rPr>
          <w:rFonts w:ascii="Times New Roman" w:hAnsi="Times New Roman"/>
          <w:highlight w:val="yellow"/>
        </w:rPr>
      </w:pPr>
    </w:p>
    <w:tbl>
      <w:tblPr>
        <w:tblpPr w:leftFromText="180" w:rightFromText="180" w:vertAnchor="text" w:horzAnchor="margin" w:tblpXSpec="center" w:tblpY="-22"/>
        <w:tblW w:w="0" w:type="auto"/>
        <w:tblLook w:val="00A0" w:firstRow="1" w:lastRow="0" w:firstColumn="1" w:lastColumn="0" w:noHBand="0" w:noVBand="0"/>
      </w:tblPr>
      <w:tblGrid>
        <w:gridCol w:w="8636"/>
        <w:gridCol w:w="6150"/>
      </w:tblGrid>
      <w:tr w:rsidR="007F0FA0" w:rsidRPr="00843F7F" w:rsidTr="00245F00">
        <w:tc>
          <w:tcPr>
            <w:tcW w:w="8636" w:type="dxa"/>
          </w:tcPr>
          <w:p w:rsidR="007F0FA0" w:rsidRPr="00243F3C" w:rsidRDefault="007F0FA0" w:rsidP="00964924">
            <w:pPr>
              <w:jc w:val="right"/>
              <w:rPr>
                <w:sz w:val="20"/>
                <w:lang w:eastAsia="ru-RU"/>
              </w:rPr>
            </w:pPr>
          </w:p>
        </w:tc>
        <w:tc>
          <w:tcPr>
            <w:tcW w:w="6150" w:type="dxa"/>
          </w:tcPr>
          <w:p w:rsidR="007F0FA0" w:rsidRPr="00843F7F" w:rsidRDefault="007F0FA0" w:rsidP="00964924">
            <w:pPr>
              <w:tabs>
                <w:tab w:val="center" w:pos="4153"/>
                <w:tab w:val="left" w:pos="5580"/>
                <w:tab w:val="right" w:pos="8306"/>
              </w:tabs>
              <w:suppressAutoHyphens/>
              <w:spacing w:after="0" w:line="240" w:lineRule="auto"/>
              <w:jc w:val="right"/>
              <w:rPr>
                <w:rFonts w:ascii="Times New Roman" w:hAnsi="Times New Roman"/>
                <w:sz w:val="20"/>
                <w:lang w:eastAsia="ru-RU"/>
              </w:rPr>
            </w:pPr>
            <w:r w:rsidRPr="00843F7F">
              <w:rPr>
                <w:rFonts w:ascii="Times New Roman" w:hAnsi="Times New Roman"/>
                <w:sz w:val="20"/>
                <w:lang w:eastAsia="ru-RU"/>
              </w:rPr>
              <w:t>Приложение 8</w:t>
            </w:r>
          </w:p>
          <w:p w:rsidR="007F0FA0" w:rsidRPr="00843F7F" w:rsidRDefault="007F0FA0" w:rsidP="00A5516F">
            <w:pPr>
              <w:spacing w:after="0" w:line="240" w:lineRule="auto"/>
              <w:jc w:val="right"/>
              <w:rPr>
                <w:rFonts w:ascii="Times New Roman" w:hAnsi="Times New Roman"/>
                <w:sz w:val="20"/>
                <w:lang w:eastAsia="ru-RU"/>
              </w:rPr>
            </w:pPr>
            <w:r w:rsidRPr="00843F7F">
              <w:rPr>
                <w:rFonts w:ascii="Times New Roman" w:hAnsi="Times New Roman"/>
                <w:sz w:val="20"/>
                <w:lang w:eastAsia="ru-RU"/>
              </w:rPr>
              <w:t xml:space="preserve">к муниципальной программе «Развитие отрасли молодежной политики в Чайковском муниципальном районе» </w:t>
            </w:r>
          </w:p>
        </w:tc>
      </w:tr>
    </w:tbl>
    <w:p w:rsidR="007F0FA0" w:rsidRPr="00245F00" w:rsidRDefault="009F10F0" w:rsidP="00245F00">
      <w:pPr>
        <w:jc w:val="center"/>
        <w:rPr>
          <w:rFonts w:ascii="Times New Roman" w:hAnsi="Times New Roman"/>
          <w:highlight w:val="yellow"/>
        </w:rPr>
      </w:pPr>
      <w:r>
        <w:rPr>
          <w:noProof/>
          <w:lang w:eastAsia="ru-RU"/>
        </w:rPr>
        <mc:AlternateContent>
          <mc:Choice Requires="wps">
            <w:drawing>
              <wp:anchor distT="0" distB="0" distL="114300" distR="114300" simplePos="0" relativeHeight="251658240" behindDoc="0" locked="0" layoutInCell="1" allowOverlap="1" wp14:anchorId="2E6F73AA" wp14:editId="04B4FF07">
                <wp:simplePos x="0" y="0"/>
                <wp:positionH relativeFrom="page">
                  <wp:posOffset>900430</wp:posOffset>
                </wp:positionH>
                <wp:positionV relativeFrom="page">
                  <wp:posOffset>9839960</wp:posOffset>
                </wp:positionV>
                <wp:extent cx="3383280" cy="374650"/>
                <wp:effectExtent l="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141" w:rsidRDefault="008D5141" w:rsidP="00C95EB0">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6F73AA" id="_x0000_t202" coordsize="21600,21600" o:spt="202" path="m,l,21600r21600,l21600,xe">
                <v:stroke joinstyle="miter"/>
                <v:path gradientshapeok="t" o:connecttype="rect"/>
              </v:shapetype>
              <v:shape id="Text Box 2" o:spid="_x0000_s1026" type="#_x0000_t202" style="position:absolute;left:0;text-align:left;margin-left:70.9pt;margin-top:774.8pt;width:266.4pt;height:2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5g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" filled="f" stroked="f">
                <v:textbox inset="0,0,0,0">
                  <w:txbxContent>
                    <w:p w:rsidR="008D5141" w:rsidRDefault="008D5141" w:rsidP="00C95EB0">
                      <w:pPr>
                        <w:pStyle w:val="af9"/>
                      </w:pPr>
                    </w:p>
                  </w:txbxContent>
                </v:textbox>
                <w10:wrap anchorx="page" anchory="page"/>
              </v:shape>
            </w:pict>
          </mc:Fallback>
        </mc:AlternateContent>
      </w:r>
      <w:r w:rsidR="007F0FA0" w:rsidRPr="00843F7F">
        <w:rPr>
          <w:rFonts w:ascii="Times New Roman" w:hAnsi="Times New Roman"/>
          <w:sz w:val="24"/>
          <w:szCs w:val="24"/>
        </w:rPr>
        <w:t>ПЕРЕЧЕНЬ</w:t>
      </w:r>
    </w:p>
    <w:p w:rsidR="00A5516F" w:rsidRDefault="007F0FA0" w:rsidP="00A41B91">
      <w:pPr>
        <w:spacing w:after="0" w:line="240" w:lineRule="auto"/>
        <w:jc w:val="center"/>
        <w:rPr>
          <w:rFonts w:ascii="Times New Roman" w:hAnsi="Times New Roman"/>
          <w:sz w:val="24"/>
          <w:szCs w:val="24"/>
        </w:rPr>
      </w:pPr>
      <w:r w:rsidRPr="00843F7F">
        <w:rPr>
          <w:rFonts w:ascii="Times New Roman" w:hAnsi="Times New Roman"/>
          <w:sz w:val="24"/>
          <w:szCs w:val="24"/>
        </w:rPr>
        <w:t xml:space="preserve">Показателей муниципальной программы «Развитие отрасли молодёжной политики в Чайковском муниципальном районе», </w:t>
      </w:r>
    </w:p>
    <w:p w:rsidR="007F0FA0" w:rsidRPr="00245F00" w:rsidRDefault="007F0FA0" w:rsidP="00245F00">
      <w:pPr>
        <w:spacing w:after="0" w:line="240" w:lineRule="auto"/>
        <w:jc w:val="center"/>
        <w:rPr>
          <w:rFonts w:ascii="Times New Roman" w:hAnsi="Times New Roman"/>
          <w:sz w:val="24"/>
          <w:szCs w:val="24"/>
        </w:rPr>
      </w:pPr>
      <w:r w:rsidRPr="00843F7F">
        <w:rPr>
          <w:rFonts w:ascii="Times New Roman" w:hAnsi="Times New Roman"/>
          <w:sz w:val="24"/>
          <w:szCs w:val="24"/>
        </w:rPr>
        <w:t>результаты достижения которых учитываются при оценке эффективности реа</w:t>
      </w:r>
      <w:r w:rsidR="00245F00">
        <w:rPr>
          <w:rFonts w:ascii="Times New Roman" w:hAnsi="Times New Roman"/>
          <w:sz w:val="24"/>
          <w:szCs w:val="24"/>
        </w:rPr>
        <w:t>лизации муниципальной программы</w:t>
      </w:r>
    </w:p>
    <w:tbl>
      <w:tblPr>
        <w:tblW w:w="150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4209"/>
        <w:gridCol w:w="47"/>
        <w:gridCol w:w="4061"/>
        <w:gridCol w:w="49"/>
        <w:gridCol w:w="3636"/>
        <w:gridCol w:w="1897"/>
        <w:gridCol w:w="38"/>
      </w:tblGrid>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п/п</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Интегральные показатели</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Расчет показателя</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 xml:space="preserve">Отраслевые (функциональные), структурные подразделения АЧМР, ответственные за оценку результатов достижения показателей </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Примечание</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2</w:t>
            </w:r>
          </w:p>
        </w:tc>
        <w:tc>
          <w:tcPr>
            <w:tcW w:w="4061"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w:t>
            </w:r>
          </w:p>
        </w:tc>
        <w:tc>
          <w:tcPr>
            <w:tcW w:w="368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4</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5</w:t>
            </w:r>
          </w:p>
        </w:tc>
      </w:tr>
      <w:tr w:rsidR="007F0FA0" w:rsidRPr="00D952A4" w:rsidTr="00713EFA">
        <w:tc>
          <w:tcPr>
            <w:tcW w:w="15071" w:type="dxa"/>
            <w:gridSpan w:val="8"/>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Ожидаемые результаты Программы</w:t>
            </w:r>
          </w:p>
        </w:tc>
      </w:tr>
      <w:tr w:rsidR="007F0FA0" w:rsidRPr="00D952A4" w:rsidTr="00713EFA">
        <w:tc>
          <w:tcPr>
            <w:tcW w:w="1134" w:type="dxa"/>
          </w:tcPr>
          <w:p w:rsidR="007F0FA0" w:rsidRPr="00D952A4" w:rsidRDefault="007F0FA0"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w:t>
            </w:r>
          </w:p>
        </w:tc>
        <w:tc>
          <w:tcPr>
            <w:tcW w:w="4256" w:type="dxa"/>
            <w:gridSpan w:val="2"/>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4110" w:type="dxa"/>
            <w:gridSpan w:val="2"/>
          </w:tcPr>
          <w:p w:rsidR="007F0FA0" w:rsidRPr="00D952A4" w:rsidRDefault="00337C36" w:rsidP="005F1E3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кружков и секций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7F0FA0" w:rsidRPr="00D952A4" w:rsidTr="00713EFA">
        <w:tc>
          <w:tcPr>
            <w:tcW w:w="1134" w:type="dxa"/>
          </w:tcPr>
          <w:p w:rsidR="007F0FA0" w:rsidRPr="00D952A4" w:rsidRDefault="003F170C"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007F0FA0" w:rsidRPr="00D952A4">
              <w:rPr>
                <w:rFonts w:ascii="Times New Roman" w:hAnsi="Times New Roman"/>
                <w:sz w:val="24"/>
                <w:szCs w:val="24"/>
                <w:lang w:eastAsia="ru-RU"/>
              </w:rPr>
              <w:t>.</w:t>
            </w:r>
          </w:p>
        </w:tc>
        <w:tc>
          <w:tcPr>
            <w:tcW w:w="4256" w:type="dxa"/>
            <w:gridSpan w:val="2"/>
          </w:tcPr>
          <w:p w:rsidR="007F0FA0" w:rsidRPr="00D952A4" w:rsidRDefault="007F0FA0" w:rsidP="00D952A4">
            <w:pPr>
              <w:tabs>
                <w:tab w:val="left" w:pos="635"/>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110" w:type="dxa"/>
            <w:gridSpan w:val="2"/>
          </w:tcPr>
          <w:p w:rsidR="007F0FA0" w:rsidRPr="00D952A4" w:rsidRDefault="007F0FA0" w:rsidP="005F1E3A">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 xml:space="preserve">Общее количество занимающихся </w:t>
            </w:r>
            <w:r>
              <w:rPr>
                <w:rFonts w:ascii="Times New Roman" w:hAnsi="Times New Roman"/>
                <w:sz w:val="24"/>
                <w:szCs w:val="24"/>
                <w:lang w:eastAsia="ru-RU"/>
              </w:rPr>
              <w:t xml:space="preserve">в </w:t>
            </w:r>
            <w:r w:rsidRPr="00D952A4">
              <w:rPr>
                <w:rFonts w:ascii="Times New Roman" w:hAnsi="Times New Roman"/>
                <w:sz w:val="24"/>
                <w:szCs w:val="24"/>
                <w:lang w:eastAsia="ru-RU"/>
              </w:rPr>
              <w:t xml:space="preserve">кружках и секциях </w:t>
            </w:r>
          </w:p>
        </w:tc>
        <w:tc>
          <w:tcPr>
            <w:tcW w:w="3636" w:type="dxa"/>
          </w:tcPr>
          <w:p w:rsidR="007F0FA0" w:rsidRPr="00D952A4" w:rsidRDefault="007F0FA0"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7F0FA0" w:rsidRPr="00D952A4" w:rsidRDefault="007F0FA0" w:rsidP="00D952A4">
            <w:pPr>
              <w:spacing w:after="0" w:line="240" w:lineRule="auto"/>
              <w:jc w:val="center"/>
              <w:rPr>
                <w:rFonts w:ascii="Times New Roman" w:hAnsi="Times New Roman"/>
                <w:sz w:val="24"/>
                <w:szCs w:val="24"/>
                <w:lang w:eastAsia="ru-RU"/>
              </w:rPr>
            </w:pPr>
          </w:p>
        </w:tc>
      </w:tr>
      <w:tr w:rsidR="003F170C" w:rsidRPr="00D952A4" w:rsidTr="00713EFA">
        <w:tc>
          <w:tcPr>
            <w:tcW w:w="1134" w:type="dxa"/>
          </w:tcPr>
          <w:p w:rsidR="003F170C" w:rsidRPr="003F170C" w:rsidRDefault="003F170C" w:rsidP="003F170C">
            <w:pPr>
              <w:jc w:val="center"/>
              <w:rPr>
                <w:sz w:val="24"/>
                <w:szCs w:val="24"/>
              </w:rPr>
            </w:pPr>
            <w:r>
              <w:rPr>
                <w:rFonts w:ascii="Times New Roman" w:hAnsi="Times New Roman"/>
                <w:sz w:val="24"/>
                <w:szCs w:val="24"/>
                <w:lang w:eastAsia="ru-RU"/>
              </w:rPr>
              <w:t>3</w:t>
            </w:r>
            <w:r w:rsidRPr="003F170C">
              <w:rPr>
                <w:rFonts w:ascii="Times New Roman" w:hAnsi="Times New Roman"/>
                <w:sz w:val="24"/>
                <w:szCs w:val="24"/>
                <w:lang w:eastAsia="ru-RU"/>
              </w:rPr>
              <w:t>.</w:t>
            </w:r>
            <w:r>
              <w:rPr>
                <w:sz w:val="24"/>
                <w:szCs w:val="24"/>
              </w:rPr>
              <w:t xml:space="preserve"> </w:t>
            </w:r>
          </w:p>
        </w:tc>
        <w:tc>
          <w:tcPr>
            <w:tcW w:w="4256" w:type="dxa"/>
            <w:gridSpan w:val="2"/>
          </w:tcPr>
          <w:p w:rsidR="003F170C" w:rsidRPr="003F170C" w:rsidRDefault="003F170C" w:rsidP="003F170C">
            <w:pPr>
              <w:tabs>
                <w:tab w:val="left" w:pos="635"/>
              </w:tabs>
              <w:spacing w:after="0" w:line="240" w:lineRule="auto"/>
              <w:jc w:val="both"/>
              <w:rPr>
                <w:rFonts w:ascii="Times New Roman" w:hAnsi="Times New Roman"/>
                <w:sz w:val="24"/>
                <w:szCs w:val="24"/>
                <w:lang w:eastAsia="ru-RU"/>
              </w:rPr>
            </w:pPr>
            <w:r w:rsidRPr="003F170C">
              <w:rPr>
                <w:rFonts w:ascii="Times New Roman" w:hAnsi="Times New Roman"/>
                <w:color w:val="000000"/>
                <w:sz w:val="24"/>
                <w:szCs w:val="24"/>
              </w:rPr>
              <w:t xml:space="preserve">Доля приоритетной группы </w:t>
            </w:r>
            <w:r>
              <w:rPr>
                <w:rFonts w:ascii="Times New Roman" w:hAnsi="Times New Roman"/>
                <w:color w:val="000000"/>
                <w:sz w:val="24"/>
                <w:szCs w:val="24"/>
              </w:rPr>
              <w:t>от</w:t>
            </w:r>
            <w:r w:rsidRPr="003F170C">
              <w:rPr>
                <w:rFonts w:ascii="Times New Roman" w:hAnsi="Times New Roman"/>
                <w:color w:val="000000"/>
                <w:sz w:val="24"/>
                <w:szCs w:val="24"/>
              </w:rPr>
              <w:t xml:space="preserve"> обще</w:t>
            </w:r>
            <w:r>
              <w:rPr>
                <w:rFonts w:ascii="Times New Roman" w:hAnsi="Times New Roman"/>
                <w:color w:val="000000"/>
                <w:sz w:val="24"/>
                <w:szCs w:val="24"/>
              </w:rPr>
              <w:t>го</w:t>
            </w:r>
            <w:r w:rsidRPr="003F170C">
              <w:rPr>
                <w:rFonts w:ascii="Times New Roman" w:hAnsi="Times New Roman"/>
                <w:color w:val="000000"/>
                <w:sz w:val="24"/>
                <w:szCs w:val="24"/>
              </w:rPr>
              <w:t xml:space="preserve"> количеств</w:t>
            </w:r>
            <w:r>
              <w:rPr>
                <w:rFonts w:ascii="Times New Roman" w:hAnsi="Times New Roman"/>
                <w:color w:val="000000"/>
                <w:sz w:val="24"/>
                <w:szCs w:val="24"/>
              </w:rPr>
              <w:t>а</w:t>
            </w:r>
            <w:r w:rsidRPr="003F170C">
              <w:rPr>
                <w:rFonts w:ascii="Times New Roman" w:hAnsi="Times New Roman"/>
                <w:color w:val="000000"/>
                <w:sz w:val="24"/>
                <w:szCs w:val="24"/>
              </w:rPr>
              <w:t xml:space="preserve"> </w:t>
            </w:r>
            <w:r>
              <w:rPr>
                <w:rFonts w:ascii="Times New Roman" w:hAnsi="Times New Roman"/>
                <w:color w:val="000000"/>
                <w:sz w:val="24"/>
                <w:szCs w:val="24"/>
              </w:rPr>
              <w:t xml:space="preserve">учащихся </w:t>
            </w:r>
            <w:r w:rsidRPr="003F170C">
              <w:rPr>
                <w:rFonts w:ascii="Times New Roman" w:hAnsi="Times New Roman"/>
                <w:color w:val="000000"/>
                <w:sz w:val="24"/>
                <w:szCs w:val="24"/>
              </w:rPr>
              <w:t>кружк</w:t>
            </w:r>
            <w:r>
              <w:rPr>
                <w:rFonts w:ascii="Times New Roman" w:hAnsi="Times New Roman"/>
                <w:color w:val="000000"/>
                <w:sz w:val="24"/>
                <w:szCs w:val="24"/>
              </w:rPr>
              <w:t>ов</w:t>
            </w:r>
            <w:r w:rsidRPr="003F170C">
              <w:rPr>
                <w:rFonts w:ascii="Times New Roman" w:hAnsi="Times New Roman"/>
                <w:color w:val="000000"/>
                <w:sz w:val="24"/>
                <w:szCs w:val="24"/>
              </w:rPr>
              <w:t xml:space="preserve"> и секци</w:t>
            </w:r>
            <w:r>
              <w:rPr>
                <w:rFonts w:ascii="Times New Roman" w:hAnsi="Times New Roman"/>
                <w:color w:val="000000"/>
                <w:sz w:val="24"/>
                <w:szCs w:val="24"/>
              </w:rPr>
              <w:t>й</w:t>
            </w:r>
            <w:r w:rsidRPr="003F170C">
              <w:rPr>
                <w:rFonts w:ascii="Times New Roman" w:hAnsi="Times New Roman"/>
                <w:color w:val="000000"/>
                <w:sz w:val="24"/>
                <w:szCs w:val="24"/>
              </w:rPr>
              <w:t>,%</w:t>
            </w:r>
          </w:p>
        </w:tc>
        <w:tc>
          <w:tcPr>
            <w:tcW w:w="4110" w:type="dxa"/>
            <w:gridSpan w:val="2"/>
          </w:tcPr>
          <w:p w:rsidR="003F170C" w:rsidRPr="00D952A4" w:rsidRDefault="00337C36" w:rsidP="00337C36">
            <w:pPr>
              <w:spacing w:after="0" w:line="240" w:lineRule="auto"/>
              <w:rPr>
                <w:rFonts w:ascii="Times New Roman" w:hAnsi="Times New Roman"/>
                <w:sz w:val="24"/>
                <w:szCs w:val="24"/>
                <w:lang w:eastAsia="ru-RU"/>
              </w:rPr>
            </w:pPr>
            <w:r w:rsidRPr="001212C7">
              <w:rPr>
                <w:rFonts w:ascii="Times New Roman" w:hAnsi="Times New Roman"/>
                <w:color w:val="000000"/>
                <w:sz w:val="24"/>
                <w:szCs w:val="24"/>
              </w:rPr>
              <w:t>% занимающихся в возрасте от 14 до 30 лет от общего количества занимающихся</w:t>
            </w:r>
          </w:p>
        </w:tc>
        <w:tc>
          <w:tcPr>
            <w:tcW w:w="3636" w:type="dxa"/>
          </w:tcPr>
          <w:p w:rsidR="003F170C" w:rsidRPr="00D952A4" w:rsidRDefault="003F170C"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3F170C" w:rsidRPr="00D952A4" w:rsidRDefault="003F170C"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Default="002A49D8" w:rsidP="003F170C">
            <w:pPr>
              <w:jc w:val="center"/>
              <w:rPr>
                <w:rFonts w:ascii="Times New Roman" w:hAnsi="Times New Roman"/>
                <w:sz w:val="24"/>
                <w:szCs w:val="24"/>
                <w:lang w:eastAsia="ru-RU"/>
              </w:rPr>
            </w:pPr>
            <w:r>
              <w:rPr>
                <w:rFonts w:ascii="Times New Roman" w:hAnsi="Times New Roman"/>
                <w:sz w:val="24"/>
                <w:szCs w:val="24"/>
                <w:lang w:eastAsia="ru-RU"/>
              </w:rPr>
              <w:t>4.</w:t>
            </w:r>
          </w:p>
        </w:tc>
        <w:tc>
          <w:tcPr>
            <w:tcW w:w="4256" w:type="dxa"/>
            <w:gridSpan w:val="2"/>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Удовлетворенность условиями и качеством предоставляемой услуги, %</w:t>
            </w:r>
          </w:p>
        </w:tc>
        <w:tc>
          <w:tcPr>
            <w:tcW w:w="4110" w:type="dxa"/>
            <w:gridSpan w:val="2"/>
          </w:tcPr>
          <w:p w:rsidR="002A49D8" w:rsidRPr="00D952A4" w:rsidRDefault="001212C7" w:rsidP="001212C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занимающихся или законных представителей, удовлетворенных качеством предоставления услуги (работы) от общего количества занимающихся или законных представителей (н</w:t>
            </w:r>
            <w:r w:rsidR="002A49D8" w:rsidRPr="00D952A4">
              <w:rPr>
                <w:rFonts w:ascii="Times New Roman" w:hAnsi="Times New Roman"/>
                <w:sz w:val="24"/>
                <w:szCs w:val="24"/>
                <w:lang w:eastAsia="ru-RU"/>
              </w:rPr>
              <w:t>а основании анкетирования</w:t>
            </w:r>
            <w:r>
              <w:rPr>
                <w:rFonts w:ascii="Times New Roman" w:hAnsi="Times New Roman"/>
                <w:sz w:val="24"/>
                <w:szCs w:val="24"/>
                <w:lang w:eastAsia="ru-RU"/>
              </w:rPr>
              <w:t>).</w:t>
            </w:r>
          </w:p>
        </w:tc>
        <w:tc>
          <w:tcPr>
            <w:tcW w:w="3636" w:type="dxa"/>
          </w:tcPr>
          <w:p w:rsidR="002A49D8" w:rsidRPr="00D952A4" w:rsidRDefault="002A49D8" w:rsidP="008935C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713EFA">
        <w:tc>
          <w:tcPr>
            <w:tcW w:w="1134" w:type="dxa"/>
          </w:tcPr>
          <w:p w:rsidR="002A49D8" w:rsidRPr="003F170C" w:rsidRDefault="0011356D" w:rsidP="003F170C">
            <w:pPr>
              <w:jc w:val="center"/>
              <w:rPr>
                <w:sz w:val="24"/>
                <w:szCs w:val="24"/>
              </w:rPr>
            </w:pPr>
            <w:r>
              <w:rPr>
                <w:rFonts w:ascii="Times New Roman" w:hAnsi="Times New Roman"/>
                <w:sz w:val="24"/>
                <w:szCs w:val="24"/>
                <w:lang w:eastAsia="ru-RU"/>
              </w:rPr>
              <w:lastRenderedPageBreak/>
              <w:t>5</w:t>
            </w:r>
            <w:r w:rsidR="002A49D8" w:rsidRPr="003F170C">
              <w:rPr>
                <w:rFonts w:ascii="Times New Roman" w:hAnsi="Times New Roman"/>
                <w:sz w:val="24"/>
                <w:szCs w:val="24"/>
                <w:lang w:eastAsia="ru-RU"/>
              </w:rPr>
              <w:t>.</w:t>
            </w:r>
            <w:r w:rsidR="002A49D8">
              <w:rPr>
                <w:sz w:val="24"/>
                <w:szCs w:val="24"/>
              </w:rPr>
              <w:t xml:space="preserve"> </w:t>
            </w:r>
          </w:p>
        </w:tc>
        <w:tc>
          <w:tcPr>
            <w:tcW w:w="4256" w:type="dxa"/>
            <w:gridSpan w:val="2"/>
          </w:tcPr>
          <w:p w:rsidR="002A49D8" w:rsidRPr="003F170C" w:rsidRDefault="002A49D8" w:rsidP="00D952A4">
            <w:pPr>
              <w:tabs>
                <w:tab w:val="left" w:pos="635"/>
              </w:tabs>
              <w:spacing w:after="0" w:line="240" w:lineRule="auto"/>
              <w:jc w:val="both"/>
              <w:rPr>
                <w:rFonts w:ascii="Times New Roman" w:hAnsi="Times New Roman"/>
                <w:color w:val="000000"/>
                <w:sz w:val="24"/>
                <w:szCs w:val="24"/>
              </w:rPr>
            </w:pPr>
            <w:r w:rsidRPr="003F170C">
              <w:rPr>
                <w:rFonts w:ascii="Times New Roman" w:hAnsi="Times New Roman"/>
                <w:color w:val="000000"/>
                <w:sz w:val="24"/>
                <w:szCs w:val="24"/>
              </w:rPr>
              <w:t>Количество мероприятий</w:t>
            </w:r>
          </w:p>
        </w:tc>
        <w:tc>
          <w:tcPr>
            <w:tcW w:w="4110" w:type="dxa"/>
            <w:gridSpan w:val="2"/>
          </w:tcPr>
          <w:p w:rsidR="002A49D8" w:rsidRPr="003F170C" w:rsidRDefault="005F1E3A" w:rsidP="00301E75">
            <w:pPr>
              <w:spacing w:after="0" w:line="240" w:lineRule="auto"/>
              <w:rPr>
                <w:rFonts w:ascii="Times New Roman" w:hAnsi="Times New Roman"/>
                <w:sz w:val="24"/>
                <w:szCs w:val="24"/>
                <w:lang w:eastAsia="ru-RU"/>
              </w:rPr>
            </w:pPr>
            <w:r w:rsidRPr="003F170C">
              <w:rPr>
                <w:rFonts w:ascii="Times New Roman" w:hAnsi="Times New Roman"/>
                <w:color w:val="000000"/>
                <w:sz w:val="24"/>
                <w:szCs w:val="24"/>
              </w:rPr>
              <w:t>Количество мероприятий</w:t>
            </w:r>
            <w:r>
              <w:rPr>
                <w:rFonts w:ascii="Times New Roman" w:hAnsi="Times New Roman"/>
                <w:color w:val="000000"/>
                <w:sz w:val="24"/>
                <w:szCs w:val="24"/>
              </w:rPr>
              <w:t xml:space="preserve"> </w:t>
            </w:r>
            <w:r w:rsidR="001C38D0">
              <w:rPr>
                <w:rFonts w:ascii="Times New Roman" w:hAnsi="Times New Roman"/>
                <w:color w:val="000000"/>
                <w:sz w:val="24"/>
                <w:szCs w:val="24"/>
              </w:rPr>
              <w:t xml:space="preserve">п.2.1.4. </w:t>
            </w:r>
            <w:r w:rsidR="001C38D0" w:rsidRPr="001C38D0">
              <w:rPr>
                <w:rFonts w:ascii="Times New Roman" w:hAnsi="Times New Roman"/>
                <w:sz w:val="24"/>
                <w:szCs w:val="24"/>
              </w:rPr>
              <w:t xml:space="preserve">Предоставление работы </w:t>
            </w:r>
            <w:r w:rsidR="00301E75">
              <w:rPr>
                <w:rFonts w:ascii="Times New Roman" w:hAnsi="Times New Roman"/>
                <w:sz w:val="24"/>
                <w:szCs w:val="24"/>
              </w:rPr>
              <w:t>«</w:t>
            </w:r>
            <w:r w:rsidR="001C38D0" w:rsidRPr="001C38D0">
              <w:rPr>
                <w:rFonts w:ascii="Times New Roman" w:hAnsi="Times New Roman"/>
                <w:sz w:val="24"/>
                <w:szCs w:val="24"/>
              </w:rPr>
              <w:t>Организация досуга детей, подростков и молодежи (</w:t>
            </w:r>
            <w:r w:rsidR="00DD6D82">
              <w:rPr>
                <w:rFonts w:ascii="Times New Roman" w:hAnsi="Times New Roman"/>
                <w:sz w:val="24"/>
                <w:szCs w:val="24"/>
              </w:rPr>
              <w:t>к</w:t>
            </w:r>
            <w:r w:rsidR="001C38D0" w:rsidRPr="001C38D0">
              <w:rPr>
                <w:rFonts w:ascii="Times New Roman" w:hAnsi="Times New Roman"/>
                <w:sz w:val="24"/>
                <w:szCs w:val="24"/>
              </w:rPr>
              <w:t>ультурно-досуговые, спортивно-массовые мероприятия)</w:t>
            </w:r>
            <w:r w:rsidR="00301E75">
              <w:rPr>
                <w:rFonts w:ascii="Times New Roman" w:hAnsi="Times New Roman"/>
                <w:sz w:val="24"/>
                <w:szCs w:val="24"/>
              </w:rPr>
              <w:t>»</w:t>
            </w:r>
            <w:r w:rsidR="001C38D0">
              <w:rPr>
                <w:rFonts w:ascii="Times New Roman" w:hAnsi="Times New Roman"/>
                <w:sz w:val="24"/>
                <w:szCs w:val="24"/>
              </w:rPr>
              <w:t xml:space="preserve">, </w:t>
            </w:r>
            <w:r>
              <w:rPr>
                <w:rFonts w:ascii="Times New Roman" w:hAnsi="Times New Roman"/>
                <w:color w:val="000000"/>
                <w:sz w:val="24"/>
                <w:szCs w:val="24"/>
              </w:rPr>
              <w:t>Подпрограмм</w:t>
            </w:r>
            <w:r w:rsidR="001C38D0">
              <w:rPr>
                <w:rFonts w:ascii="Times New Roman" w:hAnsi="Times New Roman"/>
                <w:color w:val="000000"/>
                <w:sz w:val="24"/>
                <w:szCs w:val="24"/>
              </w:rPr>
              <w:t>а</w:t>
            </w:r>
            <w:r>
              <w:rPr>
                <w:rFonts w:ascii="Times New Roman" w:hAnsi="Times New Roman"/>
                <w:color w:val="000000"/>
                <w:sz w:val="24"/>
                <w:szCs w:val="24"/>
              </w:rPr>
              <w:t xml:space="preserve"> 2. «Организация досуговой занятости подростков и молодежи Чайковского муниципального района» </w:t>
            </w:r>
            <w:r w:rsidR="00301E75">
              <w:rPr>
                <w:rFonts w:ascii="Times New Roman" w:hAnsi="Times New Roman"/>
                <w:color w:val="000000"/>
                <w:sz w:val="24"/>
                <w:szCs w:val="24"/>
              </w:rPr>
              <w:t>.</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tc>
      </w:tr>
      <w:tr w:rsidR="002A49D8" w:rsidRPr="00D952A4" w:rsidTr="00301E75">
        <w:trPr>
          <w:trHeight w:val="1180"/>
        </w:trPr>
        <w:tc>
          <w:tcPr>
            <w:tcW w:w="1134" w:type="dxa"/>
          </w:tcPr>
          <w:p w:rsidR="002A49D8" w:rsidRPr="00D952A4" w:rsidRDefault="0011356D"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002A49D8">
              <w:rPr>
                <w:rFonts w:ascii="Times New Roman" w:hAnsi="Times New Roman"/>
                <w:sz w:val="24"/>
                <w:szCs w:val="24"/>
                <w:lang w:eastAsia="ru-RU"/>
              </w:rPr>
              <w:t>.</w:t>
            </w:r>
          </w:p>
        </w:tc>
        <w:tc>
          <w:tcPr>
            <w:tcW w:w="4256"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выполненных работ по привидению в нормативное состояние учреждений сферы молодежной политики</w:t>
            </w:r>
            <w:r>
              <w:rPr>
                <w:rFonts w:ascii="Times New Roman" w:hAnsi="Times New Roman"/>
                <w:sz w:val="24"/>
                <w:szCs w:val="24"/>
                <w:lang w:eastAsia="ru-RU"/>
              </w:rPr>
              <w:t>,%</w:t>
            </w:r>
          </w:p>
        </w:tc>
        <w:tc>
          <w:tcPr>
            <w:tcW w:w="4110" w:type="dxa"/>
            <w:gridSpan w:val="2"/>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Соотношение количества выполненных мероприятий к общему количеству запланированных мероприятий. </w:t>
            </w:r>
          </w:p>
        </w:tc>
        <w:tc>
          <w:tcPr>
            <w:tcW w:w="3636" w:type="dxa"/>
          </w:tcPr>
          <w:p w:rsidR="002A49D8" w:rsidRPr="00D952A4" w:rsidRDefault="002A49D8"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2A49D8" w:rsidRPr="00D952A4" w:rsidRDefault="002A49D8" w:rsidP="00D952A4">
            <w:pPr>
              <w:spacing w:after="0" w:line="240" w:lineRule="auto"/>
              <w:jc w:val="center"/>
              <w:rPr>
                <w:rFonts w:ascii="Times New Roman" w:hAnsi="Times New Roman"/>
                <w:sz w:val="24"/>
                <w:szCs w:val="24"/>
                <w:lang w:eastAsia="ru-RU"/>
              </w:rPr>
            </w:pPr>
          </w:p>
          <w:p w:rsidR="00A36934" w:rsidRDefault="00A36934" w:rsidP="00A36934">
            <w:pPr>
              <w:spacing w:after="0" w:line="240" w:lineRule="auto"/>
              <w:rPr>
                <w:rFonts w:ascii="Times New Roman" w:hAnsi="Times New Roman"/>
                <w:sz w:val="24"/>
                <w:szCs w:val="24"/>
                <w:lang w:eastAsia="ru-RU"/>
              </w:rPr>
            </w:pPr>
          </w:p>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1069"/>
        </w:trPr>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4256" w:type="dxa"/>
            <w:gridSpan w:val="2"/>
          </w:tcPr>
          <w:p w:rsidR="00A36934" w:rsidRPr="002A49D8" w:rsidRDefault="00A36934" w:rsidP="00AE270F">
            <w:pPr>
              <w:spacing w:after="0" w:line="240" w:lineRule="auto"/>
              <w:jc w:val="both"/>
              <w:rPr>
                <w:rFonts w:ascii="Times New Roman" w:hAnsi="Times New Roman"/>
                <w:sz w:val="24"/>
                <w:szCs w:val="24"/>
                <w:lang w:eastAsia="ru-RU"/>
              </w:rPr>
            </w:pPr>
            <w:r w:rsidRPr="002A49D8">
              <w:rPr>
                <w:rFonts w:ascii="Times New Roman" w:hAnsi="Times New Roman"/>
                <w:color w:val="000000"/>
                <w:sz w:val="24"/>
                <w:szCs w:val="24"/>
                <w:lang w:eastAsia="ru-RU"/>
              </w:rPr>
              <w:t>Доля кружков, секций обеспеченных программами деятельности %</w:t>
            </w:r>
          </w:p>
        </w:tc>
        <w:tc>
          <w:tcPr>
            <w:tcW w:w="4110" w:type="dxa"/>
            <w:gridSpan w:val="2"/>
          </w:tcPr>
          <w:p w:rsidR="00A36934" w:rsidRPr="00D952A4" w:rsidRDefault="00A36934" w:rsidP="00A3693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от общего количества кружков и секций имеющих программу деятельности</w:t>
            </w:r>
            <w:r w:rsidR="00301E75">
              <w:rPr>
                <w:rFonts w:ascii="Times New Roman" w:hAnsi="Times New Roman"/>
                <w:sz w:val="24"/>
                <w:szCs w:val="24"/>
                <w:lang w:eastAsia="ru-RU"/>
              </w:rPr>
              <w:t>.</w:t>
            </w:r>
          </w:p>
        </w:tc>
        <w:tc>
          <w:tcPr>
            <w:tcW w:w="3636" w:type="dxa"/>
          </w:tcPr>
          <w:p w:rsidR="00A36934" w:rsidRPr="00D952A4" w:rsidRDefault="00A36934" w:rsidP="00AE270F">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2A49D8">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w:t>
            </w:r>
            <w:r>
              <w:rPr>
                <w:rFonts w:ascii="Times New Roman" w:hAnsi="Times New Roman"/>
                <w:sz w:val="24"/>
                <w:szCs w:val="24"/>
                <w:lang w:eastAsia="ru-RU"/>
              </w:rPr>
              <w:t xml:space="preserve"> 1.</w:t>
            </w:r>
            <w:r w:rsidRPr="00D952A4">
              <w:rPr>
                <w:rFonts w:ascii="Times New Roman" w:hAnsi="Times New Roman"/>
                <w:sz w:val="24"/>
                <w:szCs w:val="24"/>
                <w:lang w:eastAsia="ru-RU"/>
              </w:rPr>
              <w:t xml:space="preserve"> «Организация молодежных мероприятий в Чайковском муниципальном районе»</w:t>
            </w:r>
          </w:p>
        </w:tc>
      </w:tr>
      <w:tr w:rsidR="00A36934" w:rsidRPr="00D952A4" w:rsidTr="00713EFA">
        <w:tc>
          <w:tcPr>
            <w:tcW w:w="15071" w:type="dxa"/>
            <w:gridSpan w:val="8"/>
          </w:tcPr>
          <w:p w:rsidR="00A36934" w:rsidRPr="00D952A4" w:rsidRDefault="00A36934" w:rsidP="00A425A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1.1. Создание благоприятных условий для выражения талантов и способностей  подростков и молодежи на территории Чайковского муниципального района по основным направлениям реализации интересов молод</w:t>
            </w:r>
            <w:r>
              <w:rPr>
                <w:rFonts w:ascii="Times New Roman" w:hAnsi="Times New Roman"/>
                <w:sz w:val="24"/>
                <w:szCs w:val="24"/>
                <w:lang w:eastAsia="ru-RU"/>
              </w:rPr>
              <w:t>ё</w:t>
            </w:r>
            <w:r w:rsidRPr="00D952A4">
              <w:rPr>
                <w:rFonts w:ascii="Times New Roman" w:hAnsi="Times New Roman"/>
                <w:sz w:val="24"/>
                <w:szCs w:val="24"/>
                <w:lang w:eastAsia="ru-RU"/>
              </w:rPr>
              <w:t>жи</w:t>
            </w:r>
          </w:p>
        </w:tc>
      </w:tr>
      <w:tr w:rsidR="00A36934" w:rsidRPr="00D952A4" w:rsidTr="00AB1748">
        <w:trPr>
          <w:trHeight w:val="28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Количество </w:t>
            </w:r>
            <w:r w:rsidR="00E5726B">
              <w:rPr>
                <w:rFonts w:ascii="Times New Roman" w:hAnsi="Times New Roman"/>
                <w:sz w:val="24"/>
                <w:szCs w:val="24"/>
                <w:lang w:eastAsia="ru-RU"/>
              </w:rPr>
              <w:t>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52"/>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4061" w:type="dxa"/>
          </w:tcPr>
          <w:p w:rsidR="00A36934" w:rsidRPr="00D952A4" w:rsidRDefault="00A36934" w:rsidP="008935C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 мероприятия</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AB1748">
        <w:trPr>
          <w:trHeight w:val="293"/>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1.1.2</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w:t>
            </w:r>
            <w:r>
              <w:rPr>
                <w:rFonts w:ascii="Times New Roman" w:hAnsi="Times New Roman"/>
                <w:sz w:val="24"/>
                <w:szCs w:val="24"/>
                <w:lang w:eastAsia="ru-RU"/>
              </w:rPr>
              <w:t>личество участников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мероприятий</w:t>
            </w:r>
          </w:p>
        </w:tc>
        <w:tc>
          <w:tcPr>
            <w:tcW w:w="3685" w:type="dxa"/>
            <w:gridSpan w:val="2"/>
            <w:vMerge/>
            <w:vAlign w:val="center"/>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58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w:t>
            </w:r>
            <w:r>
              <w:rPr>
                <w:rFonts w:ascii="Times New Roman" w:hAnsi="Times New Roman"/>
                <w:sz w:val="24"/>
                <w:szCs w:val="24"/>
                <w:lang w:eastAsia="ru-RU"/>
              </w:rPr>
              <w:t>авленных молодежных направлений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516"/>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1.1.4</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оборудован</w:t>
            </w:r>
            <w:r>
              <w:rPr>
                <w:rFonts w:ascii="Times New Roman" w:hAnsi="Times New Roman"/>
                <w:sz w:val="24"/>
                <w:szCs w:val="24"/>
                <w:lang w:eastAsia="ru-RU"/>
              </w:rPr>
              <w:t>ия, введенного в эксплуатацию</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оборудов</w:t>
            </w:r>
            <w:r>
              <w:rPr>
                <w:rFonts w:ascii="Times New Roman" w:hAnsi="Times New Roman"/>
                <w:sz w:val="24"/>
                <w:szCs w:val="24"/>
                <w:lang w:eastAsia="ru-RU"/>
              </w:rPr>
              <w:t>ания, введенного в эксплуатацию</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1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323"/>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r>
              <w:rPr>
                <w:rFonts w:ascii="Times New Roman" w:hAnsi="Times New Roman"/>
                <w:sz w:val="24"/>
                <w:szCs w:val="24"/>
                <w:lang w:eastAsia="ru-RU"/>
              </w:rPr>
              <w:t xml:space="preserve"> мероприятий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Задача 1.2. Создание благоприятных условий для организации и проведения имиджевых молодежных массовых мероприятий, привлечения дополнительных ресурсов и расширения географии мероприятий</w:t>
            </w:r>
          </w:p>
        </w:tc>
      </w:tr>
      <w:tr w:rsidR="00A36934" w:rsidRPr="00D952A4" w:rsidTr="00713EFA">
        <w:trPr>
          <w:trHeight w:val="301"/>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приглашенных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«Ровесник»</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36"/>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участников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1.2.2.</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тематических площадок</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762"/>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Доля участников с других территорий в общем количестве участников</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Процентное соотношение количества участников с других территорий, принимающих участие в мероприятиях, к общему количеству участников мероприятий. </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Вычисляется по формуле: Кут/Ку*100%=</w:t>
            </w: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где</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Кут – количество участников с других территорий, принимающих участие в мероприятиях.</w:t>
            </w:r>
          </w:p>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Ку -  общее количество участников мероприятий.</w:t>
            </w:r>
          </w:p>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proofErr w:type="spellStart"/>
            <w:r w:rsidRPr="00D952A4">
              <w:rPr>
                <w:rFonts w:ascii="Times New Roman" w:hAnsi="Times New Roman"/>
                <w:sz w:val="24"/>
                <w:szCs w:val="24"/>
                <w:lang w:eastAsia="ru-RU"/>
              </w:rPr>
              <w:t>Пп</w:t>
            </w:r>
            <w:proofErr w:type="spellEnd"/>
            <w:r w:rsidRPr="00D952A4">
              <w:rPr>
                <w:rFonts w:ascii="Times New Roman" w:hAnsi="Times New Roman"/>
                <w:sz w:val="24"/>
                <w:szCs w:val="24"/>
                <w:lang w:eastAsia="ru-RU"/>
              </w:rPr>
              <w:t xml:space="preserve"> – планируемый показатель (не менее 20%).</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65"/>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838"/>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1.2.3.</w:t>
            </w:r>
          </w:p>
        </w:tc>
        <w:tc>
          <w:tcPr>
            <w:tcW w:w="4256" w:type="dxa"/>
            <w:gridSpan w:val="2"/>
          </w:tcPr>
          <w:p w:rsidR="00A36934" w:rsidRPr="00D952A4" w:rsidRDefault="00A36934" w:rsidP="00AB1748">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D952A4">
              <w:rPr>
                <w:rFonts w:ascii="Times New Roman" w:hAnsi="Times New Roman"/>
                <w:sz w:val="24"/>
                <w:szCs w:val="24"/>
                <w:lang w:eastAsia="ru-RU"/>
              </w:rPr>
              <w:t>аправлени</w:t>
            </w:r>
            <w:r>
              <w:rPr>
                <w:rFonts w:ascii="Times New Roman" w:hAnsi="Times New Roman"/>
                <w:sz w:val="24"/>
                <w:szCs w:val="24"/>
                <w:lang w:eastAsia="ru-RU"/>
              </w:rPr>
              <w:t>я</w:t>
            </w:r>
            <w:r w:rsidRPr="00D952A4">
              <w:rPr>
                <w:rFonts w:ascii="Times New Roman" w:hAnsi="Times New Roman"/>
                <w:sz w:val="24"/>
                <w:szCs w:val="24"/>
                <w:lang w:eastAsia="ru-RU"/>
              </w:rPr>
              <w:t xml:space="preserve"> молодежного искусства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представляемых направлений молодежного искусства</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ММЦМ «Ровесник» </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258"/>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rPr>
          <w:trHeight w:val="795"/>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Привлечены к участию представители других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представителей других территорий, участвующих в мероприятии </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01"/>
        </w:trPr>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студенческой молодежи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студентов, охваченных деятельностью в течение года</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1.2.7</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Плановый охват участников и организаторов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и организаторов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1.2.8.</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молодежи допризывного возраста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молодых людей допризывного возраста, </w:t>
            </w:r>
            <w:r w:rsidRPr="00D952A4">
              <w:rPr>
                <w:rFonts w:ascii="Times New Roman" w:hAnsi="Times New Roman"/>
                <w:sz w:val="24"/>
                <w:szCs w:val="24"/>
                <w:lang w:eastAsia="ru-RU"/>
              </w:rPr>
              <w:lastRenderedPageBreak/>
              <w:t>принимающих участие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lastRenderedPageBreak/>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lastRenderedPageBreak/>
              <w:t>1.2.9.</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Количественный охват учебных заведений и предприятий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учебных заведений и предприятий,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1.2.10.</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Количественный охват подростков и молодежи учебных заведений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подростков и молодежи,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Охват участников</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сельских поселений, участвующих в мероприятии</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1.2.13.</w:t>
            </w: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конференции</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4256" w:type="dxa"/>
            <w:gridSpan w:val="2"/>
          </w:tcPr>
          <w:p w:rsidR="00A36934" w:rsidRPr="00D952A4" w:rsidRDefault="00A36934" w:rsidP="00D952A4">
            <w:pPr>
              <w:widowControl w:val="0"/>
              <w:autoSpaceDE w:val="0"/>
              <w:autoSpaceDN w:val="0"/>
              <w:adjustRightInd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территорий</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 в соревнованиях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660"/>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1.2.15.</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охваченных сельских территорий</w:t>
            </w:r>
          </w:p>
        </w:tc>
        <w:tc>
          <w:tcPr>
            <w:tcW w:w="4061" w:type="dxa"/>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сельских территорий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35"/>
        </w:trPr>
        <w:tc>
          <w:tcPr>
            <w:tcW w:w="1134" w:type="dxa"/>
            <w:vMerge/>
          </w:tcPr>
          <w:p w:rsidR="00A36934" w:rsidRPr="00D952A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E1387A">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w:t>
            </w:r>
            <w:r>
              <w:rPr>
                <w:rFonts w:ascii="Times New Roman" w:hAnsi="Times New Roman"/>
                <w:sz w:val="24"/>
                <w:szCs w:val="24"/>
                <w:lang w:eastAsia="ru-RU"/>
              </w:rPr>
              <w:t>енный</w:t>
            </w:r>
            <w:r w:rsidRPr="00D952A4">
              <w:rPr>
                <w:rFonts w:ascii="Times New Roman" w:hAnsi="Times New Roman"/>
                <w:sz w:val="24"/>
                <w:szCs w:val="24"/>
                <w:lang w:eastAsia="ru-RU"/>
              </w:rPr>
              <w:t xml:space="preserve"> охва</w:t>
            </w:r>
            <w:r>
              <w:rPr>
                <w:rFonts w:ascii="Times New Roman" w:hAnsi="Times New Roman"/>
                <w:sz w:val="24"/>
                <w:szCs w:val="24"/>
                <w:lang w:eastAsia="ru-RU"/>
              </w:rPr>
              <w:t>т</w:t>
            </w:r>
            <w:r w:rsidRPr="00D952A4">
              <w:rPr>
                <w:rFonts w:ascii="Times New Roman" w:hAnsi="Times New Roman"/>
                <w:sz w:val="24"/>
                <w:szCs w:val="24"/>
                <w:lang w:eastAsia="ru-RU"/>
              </w:rPr>
              <w:t xml:space="preserve"> сельских территорий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Количество человек</w:t>
            </w:r>
          </w:p>
        </w:tc>
        <w:tc>
          <w:tcPr>
            <w:tcW w:w="3685" w:type="dxa"/>
            <w:gridSpan w:val="2"/>
            <w:vMerge/>
          </w:tcPr>
          <w:p w:rsidR="00A36934" w:rsidRPr="00D952A4" w:rsidRDefault="00A36934" w:rsidP="00D952A4">
            <w:pPr>
              <w:spacing w:after="0" w:line="240" w:lineRule="auto"/>
              <w:jc w:val="both"/>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1.2.16</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команд-участниц</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Подпрограмма 2. «Организация досуговой занятости подростков и молодежи Чайковского муниципального района»</w:t>
            </w:r>
          </w:p>
        </w:tc>
      </w:tr>
      <w:tr w:rsidR="00A36934" w:rsidRPr="00D952A4" w:rsidTr="00713EFA">
        <w:tc>
          <w:tcPr>
            <w:tcW w:w="15071" w:type="dxa"/>
            <w:gridSpan w:val="8"/>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Задача 2.1. Создание благоприятных условий для организации позитивного социально-полезного досуга для детей, подростков и молодёжи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кружков и секций</w:t>
            </w:r>
          </w:p>
        </w:tc>
        <w:tc>
          <w:tcPr>
            <w:tcW w:w="3685" w:type="dxa"/>
            <w:gridSpan w:val="2"/>
            <w:vMerge w:val="restart"/>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E1387A">
        <w:trPr>
          <w:trHeight w:val="5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2.1.2.</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в кружках и секциях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занимающихся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270"/>
        </w:trPr>
        <w:tc>
          <w:tcPr>
            <w:tcW w:w="1134" w:type="dxa"/>
            <w:vMerge w:val="restart"/>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2.1.3.</w:t>
            </w:r>
          </w:p>
        </w:tc>
        <w:tc>
          <w:tcPr>
            <w:tcW w:w="4256" w:type="dxa"/>
            <w:gridSpan w:val="2"/>
          </w:tcPr>
          <w:p w:rsidR="00A36934" w:rsidRPr="005B42A4" w:rsidRDefault="00A36934" w:rsidP="00D952A4">
            <w:pPr>
              <w:spacing w:after="0" w:line="240" w:lineRule="auto"/>
              <w:jc w:val="both"/>
              <w:rPr>
                <w:rFonts w:ascii="Times New Roman" w:hAnsi="Times New Roman"/>
                <w:sz w:val="24"/>
                <w:szCs w:val="24"/>
                <w:lang w:eastAsia="ru-RU"/>
              </w:rPr>
            </w:pPr>
            <w:r w:rsidRPr="005B42A4">
              <w:rPr>
                <w:rFonts w:ascii="Times New Roman" w:hAnsi="Times New Roman"/>
                <w:sz w:val="24"/>
                <w:szCs w:val="24"/>
                <w:lang w:eastAsia="ru-RU"/>
              </w:rPr>
              <w:t>Количество кружков и секций</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4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Количество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45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Доля приоритетной группы в общем количестве занимающихся в кружках и секциях</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330"/>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5B42A4" w:rsidRDefault="00A36934" w:rsidP="00D952A4">
            <w:pPr>
              <w:spacing w:after="0" w:line="240" w:lineRule="auto"/>
              <w:jc w:val="both"/>
              <w:rPr>
                <w:rFonts w:ascii="Times New Roman" w:hAnsi="Times New Roman"/>
                <w:sz w:val="24"/>
                <w:szCs w:val="24"/>
              </w:rPr>
            </w:pPr>
            <w:r w:rsidRPr="005B42A4">
              <w:rPr>
                <w:rFonts w:ascii="Times New Roman" w:hAnsi="Times New Roman"/>
                <w:sz w:val="24"/>
                <w:szCs w:val="24"/>
              </w:rPr>
              <w:t>Удовлетворенность условиями и качеством предоставляемой работы</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363"/>
        </w:trPr>
        <w:tc>
          <w:tcPr>
            <w:tcW w:w="1134" w:type="dxa"/>
            <w:vMerge w:val="restart"/>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мероприятий </w:t>
            </w: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val="restart"/>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5B42A4">
        <w:trPr>
          <w:trHeight w:val="195"/>
        </w:trPr>
        <w:tc>
          <w:tcPr>
            <w:tcW w:w="1134" w:type="dxa"/>
            <w:vMerge/>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участников</w:t>
            </w:r>
          </w:p>
        </w:tc>
        <w:tc>
          <w:tcPr>
            <w:tcW w:w="4061" w:type="dxa"/>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rPr>
          <w:trHeight w:val="356"/>
        </w:trPr>
        <w:tc>
          <w:tcPr>
            <w:tcW w:w="1134" w:type="dxa"/>
            <w:vMerge/>
            <w:tcBorders>
              <w:bottom w:val="single" w:sz="4" w:space="0" w:color="auto"/>
            </w:tcBorders>
          </w:tcPr>
          <w:p w:rsidR="00A36934" w:rsidRDefault="00A36934" w:rsidP="00D952A4">
            <w:pPr>
              <w:spacing w:after="0" w:line="240" w:lineRule="auto"/>
              <w:jc w:val="center"/>
              <w:rPr>
                <w:rFonts w:ascii="Times New Roman" w:hAnsi="Times New Roman"/>
                <w:sz w:val="24"/>
                <w:szCs w:val="24"/>
                <w:lang w:eastAsia="ru-RU"/>
              </w:rPr>
            </w:pPr>
          </w:p>
        </w:tc>
        <w:tc>
          <w:tcPr>
            <w:tcW w:w="4256" w:type="dxa"/>
            <w:gridSpan w:val="2"/>
            <w:tcBorders>
              <w:bottom w:val="single" w:sz="4" w:space="0" w:color="auto"/>
            </w:tcBorders>
          </w:tcPr>
          <w:p w:rsidR="00A36934" w:rsidRPr="00D952A4" w:rsidRDefault="00A36934" w:rsidP="005B4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Количество </w:t>
            </w:r>
            <w:r>
              <w:rPr>
                <w:rFonts w:ascii="Times New Roman" w:hAnsi="Times New Roman"/>
                <w:sz w:val="24"/>
                <w:szCs w:val="24"/>
                <w:lang w:eastAsia="ru-RU"/>
              </w:rPr>
              <w:t>поездок</w:t>
            </w:r>
          </w:p>
        </w:tc>
        <w:tc>
          <w:tcPr>
            <w:tcW w:w="4061" w:type="dxa"/>
            <w:tcBorders>
              <w:bottom w:val="single" w:sz="4" w:space="0" w:color="auto"/>
            </w:tcBorders>
          </w:tcPr>
          <w:p w:rsidR="00A36934" w:rsidRPr="00D952A4" w:rsidRDefault="00A36934" w:rsidP="00D952A4">
            <w:pPr>
              <w:tabs>
                <w:tab w:val="left" w:pos="0"/>
              </w:tabs>
              <w:spacing w:after="0" w:line="240" w:lineRule="auto"/>
              <w:jc w:val="both"/>
              <w:rPr>
                <w:rFonts w:ascii="Times New Roman" w:hAnsi="Times New Roman"/>
                <w:sz w:val="24"/>
                <w:szCs w:val="24"/>
                <w:lang w:eastAsia="ru-RU"/>
              </w:rPr>
            </w:pPr>
          </w:p>
        </w:tc>
        <w:tc>
          <w:tcPr>
            <w:tcW w:w="3685" w:type="dxa"/>
            <w:gridSpan w:val="2"/>
            <w:vMerge/>
            <w:tcBorders>
              <w:bottom w:val="single" w:sz="4" w:space="0" w:color="auto"/>
            </w:tcBorders>
            <w:vAlign w:val="center"/>
          </w:tcPr>
          <w:p w:rsidR="00A36934" w:rsidRPr="00D952A4" w:rsidRDefault="00A36934" w:rsidP="00D952A4">
            <w:pPr>
              <w:spacing w:after="0" w:line="240" w:lineRule="auto"/>
              <w:rPr>
                <w:rFonts w:ascii="Times New Roman" w:hAnsi="Times New Roman"/>
                <w:sz w:val="24"/>
                <w:szCs w:val="24"/>
                <w:lang w:eastAsia="ru-RU"/>
              </w:rPr>
            </w:pPr>
          </w:p>
        </w:tc>
        <w:tc>
          <w:tcPr>
            <w:tcW w:w="1935" w:type="dxa"/>
            <w:gridSpan w:val="2"/>
            <w:vMerge/>
            <w:tcBorders>
              <w:bottom w:val="single" w:sz="4" w:space="0" w:color="auto"/>
            </w:tcBorders>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73"/>
        </w:trPr>
        <w:tc>
          <w:tcPr>
            <w:tcW w:w="15071" w:type="dxa"/>
            <w:gridSpan w:val="8"/>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Подпрограмма 3. «Приведение в нормативное состояние муниципальных бюджетных учреждений сферы молодежной политики в муниципальном образовании «Чайковский муниципальный район»</w:t>
            </w:r>
          </w:p>
        </w:tc>
      </w:tr>
      <w:tr w:rsidR="00A36934" w:rsidRPr="00D952A4" w:rsidTr="00713EFA">
        <w:trPr>
          <w:trHeight w:val="452"/>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3.1.  Оснащение оборудованием и инвентарем</w:t>
            </w:r>
          </w:p>
        </w:tc>
      </w:tr>
      <w:tr w:rsidR="00A36934" w:rsidRPr="00D952A4" w:rsidTr="00D46441">
        <w:trPr>
          <w:gridAfter w:val="1"/>
          <w:wAfter w:w="38" w:type="dxa"/>
          <w:trHeight w:val="355"/>
        </w:trPr>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3.1.1.</w:t>
            </w:r>
          </w:p>
        </w:tc>
        <w:tc>
          <w:tcPr>
            <w:tcW w:w="4209"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Оснащение оборудованием и инвентарем</w:t>
            </w:r>
          </w:p>
        </w:tc>
        <w:tc>
          <w:tcPr>
            <w:tcW w:w="4108" w:type="dxa"/>
            <w:gridSpan w:val="2"/>
          </w:tcPr>
          <w:p w:rsidR="00A36934" w:rsidRPr="00D952A4" w:rsidRDefault="00A36934" w:rsidP="00DC2151">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учреждений, обновивших материально-техническую базу</w:t>
            </w:r>
          </w:p>
        </w:tc>
        <w:tc>
          <w:tcPr>
            <w:tcW w:w="3685"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 xml:space="preserve">МБУ «МИРЦ», МБУ </w:t>
            </w:r>
            <w:proofErr w:type="spellStart"/>
            <w:r w:rsidRPr="00D952A4">
              <w:rPr>
                <w:rFonts w:ascii="Times New Roman" w:hAnsi="Times New Roman"/>
                <w:sz w:val="24"/>
                <w:szCs w:val="24"/>
                <w:lang w:eastAsia="ru-RU"/>
              </w:rPr>
              <w:t>СДЦДиМ</w:t>
            </w:r>
            <w:proofErr w:type="spellEnd"/>
            <w:r w:rsidRPr="00D952A4">
              <w:rPr>
                <w:rFonts w:ascii="Times New Roman" w:hAnsi="Times New Roman"/>
                <w:sz w:val="24"/>
                <w:szCs w:val="24"/>
                <w:lang w:eastAsia="ru-RU"/>
              </w:rPr>
              <w:t xml:space="preserve"> «Лидер», МБУ «Дворец молодежи», МБУ ММЦМ «Ровесник», МБУ ММЦМ «Мечта» </w:t>
            </w:r>
          </w:p>
        </w:tc>
        <w:tc>
          <w:tcPr>
            <w:tcW w:w="1897" w:type="dxa"/>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rPr>
          <w:trHeight w:val="467"/>
        </w:trPr>
        <w:tc>
          <w:tcPr>
            <w:tcW w:w="15071" w:type="dxa"/>
            <w:gridSpan w:val="8"/>
          </w:tcPr>
          <w:p w:rsidR="00A36934" w:rsidRPr="00D952A4" w:rsidRDefault="00A36934" w:rsidP="00D952A4">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3.2. Разработка проектно-сметной документации</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3.2.1.</w:t>
            </w:r>
          </w:p>
        </w:tc>
        <w:tc>
          <w:tcPr>
            <w:tcW w:w="4256" w:type="dxa"/>
            <w:gridSpan w:val="2"/>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Разработка проектно-сметной документации на устройство пандусов здания Дворца молодежи по адресу ул. Ленина, 39а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пакетов ПСД, разработанных в течение года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3.2.2.</w:t>
            </w:r>
          </w:p>
        </w:tc>
        <w:tc>
          <w:tcPr>
            <w:tcW w:w="4256" w:type="dxa"/>
            <w:gridSpan w:val="2"/>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Реконструкция крыши МБУ «Дворец молодежи»</w:t>
            </w:r>
          </w:p>
        </w:tc>
        <w:tc>
          <w:tcPr>
            <w:tcW w:w="4061" w:type="dxa"/>
          </w:tcPr>
          <w:p w:rsidR="00A36934" w:rsidRPr="00D46441" w:rsidRDefault="00A36934" w:rsidP="00D952A4">
            <w:pPr>
              <w:spacing w:after="0" w:line="240" w:lineRule="auto"/>
              <w:jc w:val="both"/>
              <w:rPr>
                <w:rFonts w:ascii="Times New Roman" w:hAnsi="Times New Roman"/>
                <w:sz w:val="24"/>
                <w:szCs w:val="24"/>
                <w:lang w:eastAsia="ru-RU"/>
              </w:rPr>
            </w:pPr>
            <w:r w:rsidRPr="00D46441">
              <w:rPr>
                <w:rFonts w:ascii="Times New Roman" w:hAnsi="Times New Roman"/>
                <w:sz w:val="24"/>
                <w:szCs w:val="24"/>
              </w:rPr>
              <w:t>Разработка ПСД, выполнение инженерных изысканий</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5071" w:type="dxa"/>
            <w:gridSpan w:val="8"/>
          </w:tcPr>
          <w:p w:rsidR="00A36934" w:rsidRPr="00D952A4" w:rsidRDefault="00A36934" w:rsidP="00D46441">
            <w:pPr>
              <w:spacing w:after="0" w:line="240" w:lineRule="auto"/>
              <w:rPr>
                <w:rFonts w:ascii="Times New Roman" w:hAnsi="Times New Roman"/>
                <w:sz w:val="24"/>
                <w:szCs w:val="24"/>
                <w:lang w:eastAsia="ru-RU"/>
              </w:rPr>
            </w:pPr>
            <w:r w:rsidRPr="00D952A4">
              <w:rPr>
                <w:rFonts w:ascii="Times New Roman" w:hAnsi="Times New Roman"/>
                <w:sz w:val="24"/>
                <w:szCs w:val="24"/>
                <w:lang w:eastAsia="ru-RU"/>
              </w:rPr>
              <w:t>Задача 3.3. Проведение капитального и/или текущего ремонта</w:t>
            </w: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3.3.1.</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крыши МБУ «Дворец молодежи». Замена плоской кровли на скатную, устройство организованного стока</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кровель,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3.3.2.</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Капитальный ремонт хоккейной коробки при МБУ ММЦМ «Ровесник»</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sidRPr="00D952A4">
              <w:rPr>
                <w:rFonts w:ascii="Times New Roman" w:hAnsi="Times New Roman"/>
                <w:sz w:val="24"/>
                <w:szCs w:val="24"/>
                <w:lang w:eastAsia="ru-RU"/>
              </w:rPr>
              <w:t>Количество хоккейных коробок, приведенных в нормативное состояние</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ММЦМ «Ровесник»</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3.3.3</w:t>
            </w:r>
            <w:r>
              <w:rPr>
                <w:rFonts w:ascii="Times New Roman" w:hAnsi="Times New Roman"/>
                <w:sz w:val="24"/>
                <w:szCs w:val="24"/>
                <w:lang w:eastAsia="ru-RU"/>
              </w:rPr>
              <w:t>.</w:t>
            </w:r>
          </w:p>
        </w:tc>
        <w:tc>
          <w:tcPr>
            <w:tcW w:w="4256" w:type="dxa"/>
            <w:gridSpan w:val="2"/>
          </w:tcPr>
          <w:p w:rsidR="00A36934" w:rsidRPr="00D952A4" w:rsidRDefault="00A36934" w:rsidP="00D952A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Проведение капитального/текущего ремонта в муниципальных учреждениях сферы молодежной </w:t>
            </w:r>
            <w:r>
              <w:rPr>
                <w:rFonts w:ascii="Times New Roman" w:hAnsi="Times New Roman"/>
                <w:sz w:val="24"/>
                <w:szCs w:val="24"/>
                <w:lang w:eastAsia="ru-RU"/>
              </w:rPr>
              <w:lastRenderedPageBreak/>
              <w:t>политики</w:t>
            </w:r>
            <w:r w:rsidRPr="00D952A4">
              <w:rPr>
                <w:rFonts w:ascii="Times New Roman" w:hAnsi="Times New Roman"/>
                <w:sz w:val="24"/>
                <w:szCs w:val="24"/>
                <w:lang w:eastAsia="ru-RU"/>
              </w:rPr>
              <w:t xml:space="preserve"> </w:t>
            </w:r>
          </w:p>
        </w:tc>
        <w:tc>
          <w:tcPr>
            <w:tcW w:w="4061" w:type="dxa"/>
          </w:tcPr>
          <w:p w:rsidR="00A36934" w:rsidRPr="00D952A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Проведение капитального/текущего ремонта</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 xml:space="preserve">, МБУ </w:t>
            </w:r>
            <w:proofErr w:type="spellStart"/>
            <w:r>
              <w:rPr>
                <w:rFonts w:ascii="Times New Roman" w:hAnsi="Times New Roman"/>
                <w:sz w:val="24"/>
                <w:szCs w:val="24"/>
                <w:lang w:eastAsia="ru-RU"/>
              </w:rPr>
              <w:t>СДЦДиМ</w:t>
            </w:r>
            <w:proofErr w:type="spellEnd"/>
            <w:r>
              <w:rPr>
                <w:rFonts w:ascii="Times New Roman" w:hAnsi="Times New Roman"/>
                <w:sz w:val="24"/>
                <w:szCs w:val="24"/>
                <w:lang w:eastAsia="ru-RU"/>
              </w:rPr>
              <w:t xml:space="preserve"> «Лидер»</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Pr="00D952A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3.3.4.</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lang w:eastAsia="ru-RU"/>
              </w:rPr>
            </w:pPr>
            <w:r w:rsidRPr="00D46441">
              <w:rPr>
                <w:rFonts w:ascii="Times New Roman" w:hAnsi="Times New Roman"/>
                <w:sz w:val="24"/>
                <w:szCs w:val="24"/>
              </w:rPr>
              <w:t>"Приведение в нормативное состояние имущественных комплексов учреждений сфе</w:t>
            </w:r>
            <w:r>
              <w:rPr>
                <w:rFonts w:ascii="Times New Roman" w:hAnsi="Times New Roman"/>
                <w:sz w:val="24"/>
                <w:szCs w:val="24"/>
              </w:rPr>
              <w:t>ры молодежной полити</w:t>
            </w:r>
            <w:r w:rsidRPr="00D46441">
              <w:rPr>
                <w:rFonts w:ascii="Times New Roman" w:hAnsi="Times New Roman"/>
                <w:sz w:val="24"/>
                <w:szCs w:val="24"/>
              </w:rPr>
              <w:t>ки в рамках приоритетного регионального проекта "Приведение в нормативное состояние объектов общественной инфраструктуры муниципального значения"</w:t>
            </w:r>
          </w:p>
        </w:tc>
        <w:tc>
          <w:tcPr>
            <w:tcW w:w="4061" w:type="dxa"/>
          </w:tcPr>
          <w:p w:rsidR="00A36934" w:rsidRDefault="00A36934" w:rsidP="00D952A4">
            <w:pPr>
              <w:spacing w:after="0" w:line="240" w:lineRule="auto"/>
              <w:jc w:val="both"/>
              <w:rPr>
                <w:rFonts w:ascii="Times New Roman" w:hAnsi="Times New Roman"/>
                <w:sz w:val="24"/>
                <w:szCs w:val="24"/>
                <w:lang w:eastAsia="ru-RU"/>
              </w:rPr>
            </w:pP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Pr>
                <w:rFonts w:ascii="Times New Roman" w:hAnsi="Times New Roman"/>
                <w:sz w:val="24"/>
                <w:szCs w:val="24"/>
              </w:rPr>
              <w:t>Текущий ремонт МБУ «Дворец молодежи»</w:t>
            </w:r>
          </w:p>
        </w:tc>
        <w:tc>
          <w:tcPr>
            <w:tcW w:w="4061" w:type="dxa"/>
          </w:tcPr>
          <w:p w:rsidR="00A36934" w:rsidRDefault="00A36934" w:rsidP="00D952A4">
            <w:pPr>
              <w:spacing w:after="0" w:line="240" w:lineRule="auto"/>
              <w:jc w:val="both"/>
              <w:rPr>
                <w:rFonts w:ascii="Times New Roman" w:hAnsi="Times New Roman"/>
                <w:sz w:val="24"/>
                <w:szCs w:val="24"/>
                <w:lang w:eastAsia="ru-RU"/>
              </w:rPr>
            </w:pPr>
            <w:r>
              <w:rPr>
                <w:rFonts w:ascii="Times New Roman" w:hAnsi="Times New Roman"/>
                <w:sz w:val="24"/>
                <w:szCs w:val="24"/>
              </w:rPr>
              <w:t>Текущий ремонт МБУ «Дворец молодежи»</w:t>
            </w:r>
          </w:p>
        </w:tc>
        <w:tc>
          <w:tcPr>
            <w:tcW w:w="3685" w:type="dxa"/>
            <w:gridSpan w:val="2"/>
          </w:tcPr>
          <w:p w:rsidR="00A36934" w:rsidRPr="00D952A4" w:rsidRDefault="00A36934" w:rsidP="00D952A4">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r w:rsidR="00A36934" w:rsidRPr="00D952A4" w:rsidTr="008935C4">
        <w:tc>
          <w:tcPr>
            <w:tcW w:w="15071" w:type="dxa"/>
            <w:gridSpan w:val="8"/>
          </w:tcPr>
          <w:p w:rsidR="00A36934" w:rsidRPr="00D46441" w:rsidRDefault="00A36934" w:rsidP="00D952A4">
            <w:pPr>
              <w:spacing w:after="0" w:line="240" w:lineRule="auto"/>
              <w:jc w:val="center"/>
              <w:rPr>
                <w:rFonts w:ascii="Times New Roman" w:hAnsi="Times New Roman"/>
                <w:sz w:val="24"/>
                <w:szCs w:val="24"/>
                <w:lang w:eastAsia="ru-RU"/>
              </w:rPr>
            </w:pPr>
            <w:r w:rsidRPr="00D46441">
              <w:rPr>
                <w:rFonts w:ascii="Times New Roman" w:hAnsi="Times New Roman"/>
                <w:sz w:val="24"/>
                <w:szCs w:val="24"/>
              </w:rPr>
              <w:t>Задача 3.4. Приведение имущественных комплексов учреждений в нормативное состояние</w:t>
            </w:r>
          </w:p>
        </w:tc>
      </w:tr>
      <w:tr w:rsidR="00A36934" w:rsidRPr="00D952A4" w:rsidTr="00713EFA">
        <w:tc>
          <w:tcPr>
            <w:tcW w:w="1134" w:type="dxa"/>
          </w:tcPr>
          <w:p w:rsidR="00A36934" w:rsidRDefault="00A36934" w:rsidP="00D952A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3.4.1.</w:t>
            </w:r>
          </w:p>
        </w:tc>
        <w:tc>
          <w:tcPr>
            <w:tcW w:w="4256" w:type="dxa"/>
            <w:gridSpan w:val="2"/>
          </w:tcPr>
          <w:p w:rsidR="00A36934" w:rsidRPr="00D46441" w:rsidRDefault="00A36934" w:rsidP="00D952A4">
            <w:pPr>
              <w:widowControl w:val="0"/>
              <w:spacing w:after="0" w:line="240" w:lineRule="auto"/>
              <w:jc w:val="both"/>
              <w:rPr>
                <w:rFonts w:ascii="Times New Roman" w:hAnsi="Times New Roman"/>
                <w:sz w:val="24"/>
                <w:szCs w:val="24"/>
              </w:rPr>
            </w:pPr>
            <w:r w:rsidRPr="00D46441">
              <w:rPr>
                <w:rFonts w:ascii="Times New Roman" w:hAnsi="Times New Roman"/>
                <w:sz w:val="24"/>
                <w:szCs w:val="24"/>
              </w:rPr>
              <w:t>Приведение имущественного комплекса учреждения в нормативное состояние в соответствии с требованиями действующего законодательства</w:t>
            </w:r>
          </w:p>
        </w:tc>
        <w:tc>
          <w:tcPr>
            <w:tcW w:w="4061" w:type="dxa"/>
          </w:tcPr>
          <w:p w:rsidR="00A36934" w:rsidRDefault="00A36934" w:rsidP="00D952A4">
            <w:pPr>
              <w:spacing w:after="0" w:line="240" w:lineRule="auto"/>
              <w:jc w:val="both"/>
              <w:rPr>
                <w:rFonts w:ascii="Times New Roman" w:hAnsi="Times New Roman"/>
                <w:sz w:val="24"/>
                <w:szCs w:val="24"/>
              </w:rPr>
            </w:pPr>
            <w:r>
              <w:rPr>
                <w:rFonts w:ascii="Times New Roman" w:hAnsi="Times New Roman"/>
                <w:sz w:val="24"/>
                <w:szCs w:val="24"/>
              </w:rPr>
              <w:t>Приведение учреждения в нормативное состояние</w:t>
            </w:r>
          </w:p>
        </w:tc>
        <w:tc>
          <w:tcPr>
            <w:tcW w:w="3685" w:type="dxa"/>
            <w:gridSpan w:val="2"/>
          </w:tcPr>
          <w:p w:rsidR="00A36934" w:rsidRPr="00D952A4" w:rsidRDefault="00A36934" w:rsidP="006365F0">
            <w:pPr>
              <w:spacing w:after="0" w:line="240" w:lineRule="auto"/>
              <w:jc w:val="center"/>
              <w:rPr>
                <w:rFonts w:ascii="Times New Roman" w:hAnsi="Times New Roman"/>
                <w:sz w:val="24"/>
                <w:szCs w:val="24"/>
                <w:lang w:eastAsia="ru-RU"/>
              </w:rPr>
            </w:pPr>
            <w:r w:rsidRPr="00D952A4">
              <w:rPr>
                <w:rFonts w:ascii="Times New Roman" w:hAnsi="Times New Roman"/>
                <w:sz w:val="24"/>
                <w:szCs w:val="24"/>
                <w:lang w:eastAsia="ru-RU"/>
              </w:rPr>
              <w:t>МБУ «Дворец молодежи»</w:t>
            </w:r>
            <w:r>
              <w:rPr>
                <w:rFonts w:ascii="Times New Roman" w:hAnsi="Times New Roman"/>
                <w:sz w:val="24"/>
                <w:szCs w:val="24"/>
                <w:lang w:eastAsia="ru-RU"/>
              </w:rPr>
              <w:t xml:space="preserve">, </w:t>
            </w:r>
            <w:r w:rsidRPr="00D952A4">
              <w:rPr>
                <w:rFonts w:ascii="Times New Roman" w:hAnsi="Times New Roman"/>
                <w:sz w:val="24"/>
                <w:szCs w:val="24"/>
                <w:lang w:eastAsia="ru-RU"/>
              </w:rPr>
              <w:t>МБУ ММЦМ «Ровесник»</w:t>
            </w:r>
            <w:r>
              <w:rPr>
                <w:rFonts w:ascii="Times New Roman" w:hAnsi="Times New Roman"/>
                <w:sz w:val="24"/>
                <w:szCs w:val="24"/>
                <w:lang w:eastAsia="ru-RU"/>
              </w:rPr>
              <w:t>,</w:t>
            </w:r>
            <w:r w:rsidRPr="00D952A4">
              <w:rPr>
                <w:rFonts w:ascii="Times New Roman" w:hAnsi="Times New Roman"/>
                <w:sz w:val="24"/>
                <w:szCs w:val="24"/>
                <w:lang w:eastAsia="ru-RU"/>
              </w:rPr>
              <w:t xml:space="preserve"> МБУ ММЦМ «</w:t>
            </w:r>
            <w:r>
              <w:rPr>
                <w:rFonts w:ascii="Times New Roman" w:hAnsi="Times New Roman"/>
                <w:sz w:val="24"/>
                <w:szCs w:val="24"/>
                <w:lang w:eastAsia="ru-RU"/>
              </w:rPr>
              <w:t>Мечта</w:t>
            </w:r>
            <w:r w:rsidRPr="00D952A4">
              <w:rPr>
                <w:rFonts w:ascii="Times New Roman" w:hAnsi="Times New Roman"/>
                <w:sz w:val="24"/>
                <w:szCs w:val="24"/>
                <w:lang w:eastAsia="ru-RU"/>
              </w:rPr>
              <w:t>»</w:t>
            </w:r>
          </w:p>
        </w:tc>
        <w:tc>
          <w:tcPr>
            <w:tcW w:w="1935" w:type="dxa"/>
            <w:gridSpan w:val="2"/>
          </w:tcPr>
          <w:p w:rsidR="00A36934" w:rsidRPr="00D952A4" w:rsidRDefault="00A36934" w:rsidP="00D952A4">
            <w:pPr>
              <w:spacing w:after="0" w:line="240" w:lineRule="auto"/>
              <w:jc w:val="center"/>
              <w:rPr>
                <w:rFonts w:ascii="Times New Roman" w:hAnsi="Times New Roman"/>
                <w:sz w:val="24"/>
                <w:szCs w:val="24"/>
                <w:lang w:eastAsia="ru-RU"/>
              </w:rPr>
            </w:pPr>
          </w:p>
        </w:tc>
      </w:tr>
    </w:tbl>
    <w:p w:rsidR="007F0FA0" w:rsidRDefault="007F0FA0" w:rsidP="001C2E45">
      <w:pPr>
        <w:sectPr w:rsidR="007F0FA0" w:rsidSect="00964924">
          <w:pgSz w:w="16838" w:h="11906" w:orient="landscape"/>
          <w:pgMar w:top="567" w:right="720" w:bottom="567" w:left="567" w:header="708" w:footer="708" w:gutter="0"/>
          <w:cols w:space="708"/>
          <w:docGrid w:linePitch="360"/>
        </w:sectPr>
      </w:pPr>
    </w:p>
    <w:tbl>
      <w:tblPr>
        <w:tblW w:w="0" w:type="auto"/>
        <w:jc w:val="right"/>
        <w:tblLook w:val="00A0" w:firstRow="1" w:lastRow="0" w:firstColumn="1" w:lastColumn="0" w:noHBand="0" w:noVBand="0"/>
      </w:tblPr>
      <w:tblGrid>
        <w:gridCol w:w="4642"/>
      </w:tblGrid>
      <w:tr w:rsidR="007F0FA0" w:rsidRPr="00624A73" w:rsidTr="0026083D">
        <w:trPr>
          <w:jc w:val="right"/>
        </w:trPr>
        <w:tc>
          <w:tcPr>
            <w:tcW w:w="4642" w:type="dxa"/>
          </w:tcPr>
          <w:p w:rsidR="007F0FA0" w:rsidRPr="00624A73" w:rsidRDefault="007F0FA0" w:rsidP="00624A73">
            <w:pPr>
              <w:spacing w:after="0"/>
              <w:jc w:val="right"/>
              <w:rPr>
                <w:rFonts w:ascii="Times New Roman" w:hAnsi="Times New Roman"/>
                <w:sz w:val="24"/>
                <w:szCs w:val="24"/>
              </w:rPr>
            </w:pPr>
            <w:r w:rsidRPr="00624A73">
              <w:rPr>
                <w:rFonts w:ascii="Times New Roman" w:hAnsi="Times New Roman"/>
                <w:sz w:val="24"/>
                <w:szCs w:val="24"/>
              </w:rPr>
              <w:lastRenderedPageBreak/>
              <w:t>Приложение 9</w:t>
            </w:r>
          </w:p>
          <w:p w:rsidR="007F0FA0" w:rsidRPr="00A5516F" w:rsidRDefault="007F0FA0" w:rsidP="00A5516F">
            <w:pPr>
              <w:spacing w:after="0"/>
              <w:jc w:val="right"/>
              <w:rPr>
                <w:rFonts w:ascii="Times New Roman" w:hAnsi="Times New Roman"/>
                <w:sz w:val="24"/>
                <w:szCs w:val="24"/>
              </w:rPr>
            </w:pPr>
            <w:r w:rsidRPr="00624A73">
              <w:rPr>
                <w:rFonts w:ascii="Times New Roman" w:hAnsi="Times New Roman"/>
                <w:sz w:val="24"/>
                <w:szCs w:val="24"/>
              </w:rPr>
              <w:t xml:space="preserve">к муниципальной программе «Развитие отрасли молодежной политики в </w:t>
            </w:r>
            <w:r w:rsidR="00A5516F">
              <w:rPr>
                <w:rFonts w:ascii="Times New Roman" w:hAnsi="Times New Roman"/>
                <w:sz w:val="24"/>
                <w:szCs w:val="24"/>
              </w:rPr>
              <w:t>Чайковском муниципальном районе»</w:t>
            </w:r>
          </w:p>
        </w:tc>
      </w:tr>
    </w:tbl>
    <w:p w:rsidR="007F0FA0" w:rsidRDefault="007F0FA0" w:rsidP="00624A73">
      <w:pPr>
        <w:widowControl w:val="0"/>
        <w:suppressAutoHyphens/>
        <w:jc w:val="right"/>
        <w:rPr>
          <w:b/>
          <w:szCs w:val="28"/>
        </w:rPr>
      </w:pPr>
    </w:p>
    <w:p w:rsidR="007F0FA0" w:rsidRPr="00624A73" w:rsidRDefault="00074BB3" w:rsidP="00624A73">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Подпрограмма</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«Патриотическое воспитание детей и молодёжи</w:t>
      </w:r>
    </w:p>
    <w:p w:rsidR="007F0FA0" w:rsidRPr="00624A73" w:rsidRDefault="007F0FA0" w:rsidP="00624A73">
      <w:pPr>
        <w:widowControl w:val="0"/>
        <w:suppressAutoHyphens/>
        <w:spacing w:after="0" w:line="240" w:lineRule="auto"/>
        <w:jc w:val="center"/>
        <w:rPr>
          <w:rFonts w:ascii="Times New Roman" w:hAnsi="Times New Roman"/>
          <w:b/>
          <w:sz w:val="28"/>
          <w:szCs w:val="28"/>
        </w:rPr>
      </w:pPr>
      <w:r w:rsidRPr="00624A73">
        <w:rPr>
          <w:rFonts w:ascii="Times New Roman" w:hAnsi="Times New Roman"/>
          <w:b/>
          <w:sz w:val="28"/>
          <w:szCs w:val="28"/>
        </w:rPr>
        <w:t xml:space="preserve"> Чайковского муниципального района на 2017-2020 годы»</w:t>
      </w:r>
    </w:p>
    <w:p w:rsidR="005124D1" w:rsidRDefault="009F10F0" w:rsidP="00624A73">
      <w:r>
        <w:rPr>
          <w:noProof/>
          <w:lang w:eastAsia="ru-RU"/>
        </w:rPr>
        <mc:AlternateContent>
          <mc:Choice Requires="wps">
            <w:drawing>
              <wp:anchor distT="0" distB="0" distL="114300" distR="114300" simplePos="0" relativeHeight="251657216" behindDoc="0" locked="0" layoutInCell="1" allowOverlap="1" wp14:anchorId="3F0109A9" wp14:editId="25DC6858">
                <wp:simplePos x="0" y="0"/>
                <wp:positionH relativeFrom="page">
                  <wp:posOffset>900430</wp:posOffset>
                </wp:positionH>
                <wp:positionV relativeFrom="page">
                  <wp:posOffset>9839960</wp:posOffset>
                </wp:positionV>
                <wp:extent cx="3383280" cy="374650"/>
                <wp:effectExtent l="0" t="63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141" w:rsidRDefault="008D5141" w:rsidP="001C2E45">
                            <w:pPr>
                              <w:pStyle w:val="a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109A9" id="Text Box 3" o:spid="_x0000_s1027" type="#_x0000_t202" style="position:absolute;margin-left:70.9pt;margin-top:774.8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iA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" filled="f" stroked="f">
                <v:textbox inset="0,0,0,0">
                  <w:txbxContent>
                    <w:p w:rsidR="008D5141" w:rsidRDefault="008D5141" w:rsidP="001C2E45">
                      <w:pPr>
                        <w:pStyle w:val="af9"/>
                      </w:pPr>
                    </w:p>
                  </w:txbxContent>
                </v:textbox>
                <w10:wrap anchorx="page" anchory="page"/>
              </v:shape>
            </w:pict>
          </mc:Fallback>
        </mc:AlternateContent>
      </w:r>
    </w:p>
    <w:p w:rsidR="005124D1" w:rsidRDefault="005124D1" w:rsidP="005124D1">
      <w:pPr>
        <w:tabs>
          <w:tab w:val="left" w:pos="1288"/>
        </w:tabs>
        <w:autoSpaceDE w:val="0"/>
        <w:autoSpaceDN w:val="0"/>
        <w:adjustRightInd w:val="0"/>
        <w:spacing w:after="0" w:line="240" w:lineRule="auto"/>
        <w:outlineLvl w:val="1"/>
        <w:rPr>
          <w:rFonts w:ascii="Times New Roman" w:hAnsi="Times New Roman"/>
          <w:b/>
          <w:sz w:val="28"/>
          <w:szCs w:val="28"/>
        </w:rPr>
      </w:pPr>
      <w:r>
        <w:tab/>
      </w:r>
      <w:r w:rsidRPr="00843F7F">
        <w:rPr>
          <w:rFonts w:ascii="Times New Roman" w:hAnsi="Times New Roman"/>
          <w:b/>
          <w:sz w:val="28"/>
          <w:szCs w:val="28"/>
        </w:rPr>
        <w:t>Утратила силу</w:t>
      </w:r>
      <w:r w:rsidR="00074BB3">
        <w:rPr>
          <w:rFonts w:ascii="Times New Roman" w:hAnsi="Times New Roman"/>
          <w:b/>
          <w:sz w:val="28"/>
          <w:szCs w:val="28"/>
        </w:rPr>
        <w:t xml:space="preserve"> с 01 января 2018 года</w:t>
      </w:r>
      <w:r w:rsidRPr="00843F7F">
        <w:rPr>
          <w:rFonts w:ascii="Times New Roman" w:hAnsi="Times New Roman"/>
          <w:b/>
          <w:sz w:val="28"/>
          <w:szCs w:val="28"/>
        </w:rPr>
        <w:t xml:space="preserve">. </w:t>
      </w:r>
    </w:p>
    <w:p w:rsidR="007F0FA0" w:rsidRPr="005124D1" w:rsidRDefault="007F0FA0" w:rsidP="005124D1">
      <w:pPr>
        <w:tabs>
          <w:tab w:val="left" w:pos="1620"/>
        </w:tabs>
      </w:pPr>
    </w:p>
    <w:sectPr w:rsidR="007F0FA0" w:rsidRPr="005124D1" w:rsidSect="00624A73">
      <w:pgSz w:w="11906" w:h="16838"/>
      <w:pgMar w:top="720" w:right="707"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0B" w:rsidRDefault="0089150B" w:rsidP="005D65CA">
      <w:pPr>
        <w:spacing w:after="0" w:line="240" w:lineRule="auto"/>
      </w:pPr>
      <w:r>
        <w:separator/>
      </w:r>
    </w:p>
  </w:endnote>
  <w:endnote w:type="continuationSeparator" w:id="0">
    <w:p w:rsidR="0089150B" w:rsidRDefault="0089150B" w:rsidP="005D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41" w:rsidRDefault="008D5141">
    <w:pPr>
      <w:pStyle w:val="ad"/>
      <w:jc w:val="right"/>
    </w:pPr>
    <w:r>
      <w:fldChar w:fldCharType="begin"/>
    </w:r>
    <w:r>
      <w:instrText xml:space="preserve"> PAGE   \* MERGEFORMAT </w:instrText>
    </w:r>
    <w:r>
      <w:fldChar w:fldCharType="separate"/>
    </w:r>
    <w:r w:rsidR="00A117D0">
      <w:rPr>
        <w:noProof/>
      </w:rPr>
      <w:t>27</w:t>
    </w:r>
    <w:r>
      <w:rPr>
        <w:noProof/>
      </w:rPr>
      <w:fldChar w:fldCharType="end"/>
    </w:r>
  </w:p>
  <w:p w:rsidR="008D5141" w:rsidRDefault="008D514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41" w:rsidRDefault="008D5141" w:rsidP="00CC5C32">
    <w:pPr>
      <w:pStyle w:val="ad"/>
      <w:framePr w:wrap="around" w:vAnchor="text" w:hAnchor="margin" w:xAlign="right" w:y="1"/>
      <w:rPr>
        <w:rStyle w:val="af"/>
        <w:rFonts w:cs="Arial"/>
      </w:rPr>
    </w:pPr>
    <w:r>
      <w:rPr>
        <w:rStyle w:val="af"/>
        <w:rFonts w:cs="Arial"/>
      </w:rPr>
      <w:fldChar w:fldCharType="begin"/>
    </w:r>
    <w:r>
      <w:rPr>
        <w:rStyle w:val="af"/>
        <w:rFonts w:cs="Arial"/>
      </w:rPr>
      <w:instrText xml:space="preserve">PAGE  </w:instrText>
    </w:r>
    <w:r>
      <w:rPr>
        <w:rStyle w:val="af"/>
        <w:rFonts w:cs="Arial"/>
      </w:rPr>
      <w:fldChar w:fldCharType="end"/>
    </w:r>
  </w:p>
  <w:p w:rsidR="008D5141" w:rsidRDefault="008D5141" w:rsidP="00CC5C32">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41" w:rsidRDefault="008D5141">
    <w:pPr>
      <w:pStyle w:val="ad"/>
      <w:jc w:val="right"/>
    </w:pPr>
    <w:r>
      <w:fldChar w:fldCharType="begin"/>
    </w:r>
    <w:r>
      <w:instrText xml:space="preserve"> PAGE   \* MERGEFORMAT </w:instrText>
    </w:r>
    <w:r>
      <w:fldChar w:fldCharType="separate"/>
    </w:r>
    <w:r w:rsidR="00B84CDF">
      <w:rPr>
        <w:noProof/>
      </w:rPr>
      <w:t>55</w:t>
    </w:r>
    <w:r>
      <w:rPr>
        <w:noProof/>
      </w:rPr>
      <w:fldChar w:fldCharType="end"/>
    </w:r>
  </w:p>
  <w:p w:rsidR="008D5141" w:rsidRDefault="008D5141" w:rsidP="00CC5C3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0B" w:rsidRDefault="0089150B" w:rsidP="005D65CA">
      <w:pPr>
        <w:spacing w:after="0" w:line="240" w:lineRule="auto"/>
      </w:pPr>
      <w:r>
        <w:separator/>
      </w:r>
    </w:p>
  </w:footnote>
  <w:footnote w:type="continuationSeparator" w:id="0">
    <w:p w:rsidR="0089150B" w:rsidRDefault="0089150B" w:rsidP="005D6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6D"/>
    <w:multiLevelType w:val="hybridMultilevel"/>
    <w:tmpl w:val="4F3C2496"/>
    <w:lvl w:ilvl="0" w:tplc="06CC11EE">
      <w:start w:val="5"/>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62A743F"/>
    <w:multiLevelType w:val="hybridMultilevel"/>
    <w:tmpl w:val="CFDCAC72"/>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AB40B5"/>
    <w:multiLevelType w:val="multilevel"/>
    <w:tmpl w:val="B426A71E"/>
    <w:lvl w:ilvl="0">
      <w:start w:val="5"/>
      <w:numFmt w:val="upperRoman"/>
      <w:lvlText w:val="%1."/>
      <w:lvlJc w:val="left"/>
      <w:pPr>
        <w:ind w:left="2510" w:hanging="720"/>
      </w:pPr>
      <w:rPr>
        <w:rFonts w:cs="Times New Roman" w:hint="default"/>
      </w:rPr>
    </w:lvl>
    <w:lvl w:ilvl="1">
      <w:start w:val="1"/>
      <w:numFmt w:val="decimal"/>
      <w:isLgl/>
      <w:lvlText w:val="%1.%2."/>
      <w:lvlJc w:val="left"/>
      <w:pPr>
        <w:ind w:left="2150" w:hanging="360"/>
      </w:pPr>
      <w:rPr>
        <w:rFonts w:cs="Times New Roman" w:hint="default"/>
      </w:rPr>
    </w:lvl>
    <w:lvl w:ilvl="2">
      <w:start w:val="1"/>
      <w:numFmt w:val="decimal"/>
      <w:isLgl/>
      <w:lvlText w:val="%1.%2.%3."/>
      <w:lvlJc w:val="left"/>
      <w:pPr>
        <w:ind w:left="2510" w:hanging="720"/>
      </w:pPr>
      <w:rPr>
        <w:rFonts w:cs="Times New Roman" w:hint="default"/>
      </w:rPr>
    </w:lvl>
    <w:lvl w:ilvl="3">
      <w:start w:val="1"/>
      <w:numFmt w:val="decimal"/>
      <w:isLgl/>
      <w:lvlText w:val="%1.%2.%3.%4."/>
      <w:lvlJc w:val="left"/>
      <w:pPr>
        <w:ind w:left="2510" w:hanging="720"/>
      </w:pPr>
      <w:rPr>
        <w:rFonts w:cs="Times New Roman" w:hint="default"/>
      </w:rPr>
    </w:lvl>
    <w:lvl w:ilvl="4">
      <w:start w:val="1"/>
      <w:numFmt w:val="decimal"/>
      <w:isLgl/>
      <w:lvlText w:val="%1.%2.%3.%4.%5."/>
      <w:lvlJc w:val="left"/>
      <w:pPr>
        <w:ind w:left="2870" w:hanging="1080"/>
      </w:pPr>
      <w:rPr>
        <w:rFonts w:cs="Times New Roman" w:hint="default"/>
      </w:rPr>
    </w:lvl>
    <w:lvl w:ilvl="5">
      <w:start w:val="1"/>
      <w:numFmt w:val="decimal"/>
      <w:isLgl/>
      <w:lvlText w:val="%1.%2.%3.%4.%5.%6."/>
      <w:lvlJc w:val="left"/>
      <w:pPr>
        <w:ind w:left="2870" w:hanging="1080"/>
      </w:pPr>
      <w:rPr>
        <w:rFonts w:cs="Times New Roman" w:hint="default"/>
      </w:rPr>
    </w:lvl>
    <w:lvl w:ilvl="6">
      <w:start w:val="1"/>
      <w:numFmt w:val="decimal"/>
      <w:isLgl/>
      <w:lvlText w:val="%1.%2.%3.%4.%5.%6.%7."/>
      <w:lvlJc w:val="left"/>
      <w:pPr>
        <w:ind w:left="2870" w:hanging="1080"/>
      </w:pPr>
      <w:rPr>
        <w:rFonts w:cs="Times New Roman" w:hint="default"/>
      </w:rPr>
    </w:lvl>
    <w:lvl w:ilvl="7">
      <w:start w:val="1"/>
      <w:numFmt w:val="decimal"/>
      <w:isLgl/>
      <w:lvlText w:val="%1.%2.%3.%4.%5.%6.%7.%8."/>
      <w:lvlJc w:val="left"/>
      <w:pPr>
        <w:ind w:left="3230" w:hanging="1440"/>
      </w:pPr>
      <w:rPr>
        <w:rFonts w:cs="Times New Roman" w:hint="default"/>
      </w:rPr>
    </w:lvl>
    <w:lvl w:ilvl="8">
      <w:start w:val="1"/>
      <w:numFmt w:val="decimal"/>
      <w:isLgl/>
      <w:lvlText w:val="%1.%2.%3.%4.%5.%6.%7.%8.%9."/>
      <w:lvlJc w:val="left"/>
      <w:pPr>
        <w:ind w:left="3230" w:hanging="1440"/>
      </w:pPr>
      <w:rPr>
        <w:rFonts w:cs="Times New Roman" w:hint="default"/>
      </w:rPr>
    </w:lvl>
  </w:abstractNum>
  <w:abstractNum w:abstractNumId="3">
    <w:nsid w:val="275468EB"/>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4">
    <w:nsid w:val="2AAA648E"/>
    <w:multiLevelType w:val="multilevel"/>
    <w:tmpl w:val="B6B281EC"/>
    <w:lvl w:ilvl="0">
      <w:start w:val="4"/>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37951979"/>
    <w:multiLevelType w:val="multilevel"/>
    <w:tmpl w:val="09DCA9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411C1E37"/>
    <w:multiLevelType w:val="multilevel"/>
    <w:tmpl w:val="CCC0643E"/>
    <w:lvl w:ilvl="0">
      <w:start w:val="2"/>
      <w:numFmt w:val="upperRoman"/>
      <w:lvlText w:val="%1."/>
      <w:lvlJc w:val="left"/>
      <w:pPr>
        <w:ind w:left="1429" w:hanging="72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6CF2BE7"/>
    <w:multiLevelType w:val="hybridMultilevel"/>
    <w:tmpl w:val="AF6AE3D6"/>
    <w:lvl w:ilvl="0" w:tplc="29146F80">
      <w:start w:val="1"/>
      <w:numFmt w:val="decimal"/>
      <w:lvlText w:val="%1."/>
      <w:lvlJc w:val="left"/>
      <w:pPr>
        <w:ind w:left="900" w:hanging="360"/>
      </w:pPr>
      <w:rPr>
        <w:rFonts w:eastAsia="Times New Roman" w:cs="Times New Roman" w:hint="default"/>
        <w:color w:val="auto"/>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4F066D7F"/>
    <w:multiLevelType w:val="hybridMultilevel"/>
    <w:tmpl w:val="C4A43EE6"/>
    <w:lvl w:ilvl="0" w:tplc="AD94AE1A">
      <w:start w:val="7"/>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4C54F86"/>
    <w:multiLevelType w:val="multilevel"/>
    <w:tmpl w:val="CC686FFE"/>
    <w:lvl w:ilvl="0">
      <w:start w:val="1"/>
      <w:numFmt w:val="decimal"/>
      <w:lvlText w:val="%1."/>
      <w:lvlJc w:val="left"/>
      <w:pPr>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586974BE"/>
    <w:multiLevelType w:val="hybridMultilevel"/>
    <w:tmpl w:val="36002914"/>
    <w:lvl w:ilvl="0" w:tplc="528665F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9D91872"/>
    <w:multiLevelType w:val="multilevel"/>
    <w:tmpl w:val="3ED002C6"/>
    <w:lvl w:ilvl="0">
      <w:start w:val="1"/>
      <w:numFmt w:val="decimal"/>
      <w:lvlText w:val="%1."/>
      <w:lvlJc w:val="left"/>
      <w:pPr>
        <w:ind w:left="360" w:hanging="360"/>
      </w:pPr>
      <w:rPr>
        <w:rFonts w:cs="Times New Roman" w:hint="default"/>
      </w:rPr>
    </w:lvl>
    <w:lvl w:ilvl="1">
      <w:start w:val="4"/>
      <w:numFmt w:val="decimal"/>
      <w:isLgl/>
      <w:lvlText w:val="%1.%2."/>
      <w:lvlJc w:val="left"/>
      <w:pPr>
        <w:ind w:left="2520" w:hanging="360"/>
      </w:pPr>
      <w:rPr>
        <w:rFonts w:cs="Times New Roman" w:hint="default"/>
      </w:rPr>
    </w:lvl>
    <w:lvl w:ilvl="2">
      <w:start w:val="1"/>
      <w:numFmt w:val="decimal"/>
      <w:isLgl/>
      <w:lvlText w:val="%1.%2.%3."/>
      <w:lvlJc w:val="left"/>
      <w:pPr>
        <w:ind w:left="5040" w:hanging="720"/>
      </w:pPr>
      <w:rPr>
        <w:rFonts w:cs="Times New Roman" w:hint="default"/>
      </w:rPr>
    </w:lvl>
    <w:lvl w:ilvl="3">
      <w:start w:val="1"/>
      <w:numFmt w:val="decimal"/>
      <w:isLgl/>
      <w:lvlText w:val="%1.%2.%3.%4."/>
      <w:lvlJc w:val="left"/>
      <w:pPr>
        <w:ind w:left="7200" w:hanging="720"/>
      </w:pPr>
      <w:rPr>
        <w:rFonts w:cs="Times New Roman" w:hint="default"/>
      </w:rPr>
    </w:lvl>
    <w:lvl w:ilvl="4">
      <w:start w:val="1"/>
      <w:numFmt w:val="decimal"/>
      <w:isLgl/>
      <w:lvlText w:val="%1.%2.%3.%4.%5."/>
      <w:lvlJc w:val="left"/>
      <w:pPr>
        <w:ind w:left="9720" w:hanging="1080"/>
      </w:pPr>
      <w:rPr>
        <w:rFonts w:cs="Times New Roman" w:hint="default"/>
      </w:rPr>
    </w:lvl>
    <w:lvl w:ilvl="5">
      <w:start w:val="1"/>
      <w:numFmt w:val="decimal"/>
      <w:isLgl/>
      <w:lvlText w:val="%1.%2.%3.%4.%5.%6."/>
      <w:lvlJc w:val="left"/>
      <w:pPr>
        <w:ind w:left="11880" w:hanging="1080"/>
      </w:pPr>
      <w:rPr>
        <w:rFonts w:cs="Times New Roman" w:hint="default"/>
      </w:rPr>
    </w:lvl>
    <w:lvl w:ilvl="6">
      <w:start w:val="1"/>
      <w:numFmt w:val="decimal"/>
      <w:isLgl/>
      <w:lvlText w:val="%1.%2.%3.%4.%5.%6.%7."/>
      <w:lvlJc w:val="left"/>
      <w:pPr>
        <w:ind w:left="14040" w:hanging="108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8720" w:hanging="1440"/>
      </w:pPr>
      <w:rPr>
        <w:rFonts w:cs="Times New Roman" w:hint="default"/>
      </w:rPr>
    </w:lvl>
  </w:abstractNum>
  <w:abstractNum w:abstractNumId="12">
    <w:nsid w:val="5E0A7E67"/>
    <w:multiLevelType w:val="multilevel"/>
    <w:tmpl w:val="9CFA936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04054B"/>
    <w:multiLevelType w:val="multilevel"/>
    <w:tmpl w:val="73482F44"/>
    <w:lvl w:ilvl="0">
      <w:start w:val="1"/>
      <w:numFmt w:val="decimal"/>
      <w:lvlText w:val="%1."/>
      <w:lvlJc w:val="left"/>
      <w:pPr>
        <w:tabs>
          <w:tab w:val="num" w:pos="1425"/>
        </w:tabs>
        <w:ind w:left="1425" w:hanging="885"/>
      </w:pPr>
      <w:rPr>
        <w:rFonts w:cs="Times New Roman" w:hint="default"/>
      </w:rPr>
    </w:lvl>
    <w:lvl w:ilvl="1">
      <w:start w:val="1"/>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4">
    <w:nsid w:val="6D122562"/>
    <w:multiLevelType w:val="multilevel"/>
    <w:tmpl w:val="44E43420"/>
    <w:lvl w:ilvl="0">
      <w:start w:val="1"/>
      <w:numFmt w:val="upperRoman"/>
      <w:lvlText w:val="%1."/>
      <w:lvlJc w:val="left"/>
      <w:pPr>
        <w:ind w:left="1288" w:hanging="720"/>
      </w:pPr>
      <w:rPr>
        <w:rFonts w:cs="Times New Roman" w:hint="default"/>
        <w:color w:val="auto"/>
      </w:rPr>
    </w:lvl>
    <w:lvl w:ilvl="1">
      <w:start w:val="1"/>
      <w:numFmt w:val="decimal"/>
      <w:isLgl/>
      <w:lvlText w:val="%1.%2."/>
      <w:lvlJc w:val="left"/>
      <w:pPr>
        <w:ind w:left="216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2880" w:hanging="108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5">
    <w:nsid w:val="7163316D"/>
    <w:multiLevelType w:val="hybridMultilevel"/>
    <w:tmpl w:val="ECB20818"/>
    <w:lvl w:ilvl="0" w:tplc="A31E2540">
      <w:start w:val="1"/>
      <w:numFmt w:val="decimal"/>
      <w:lvlText w:val="%1."/>
      <w:lvlJc w:val="left"/>
      <w:pPr>
        <w:ind w:left="1212" w:hanging="360"/>
      </w:pPr>
      <w:rPr>
        <w:rFonts w:cs="Times New Roman" w:hint="default"/>
      </w:rPr>
    </w:lvl>
    <w:lvl w:ilvl="1" w:tplc="D9AE8E52">
      <w:start w:val="1"/>
      <w:numFmt w:val="upperRoman"/>
      <w:lvlText w:val="%2."/>
      <w:lvlJc w:val="left"/>
      <w:pPr>
        <w:ind w:left="2302" w:hanging="720"/>
      </w:pPr>
      <w:rPr>
        <w:rFonts w:cs="Times New Roman" w:hint="default"/>
      </w:rPr>
    </w:lvl>
    <w:lvl w:ilvl="2" w:tplc="0419001B">
      <w:start w:val="1"/>
      <w:numFmt w:val="lowerRoman"/>
      <w:lvlText w:val="%3."/>
      <w:lvlJc w:val="right"/>
      <w:pPr>
        <w:ind w:left="2662" w:hanging="180"/>
      </w:pPr>
      <w:rPr>
        <w:rFonts w:cs="Times New Roman"/>
      </w:rPr>
    </w:lvl>
    <w:lvl w:ilvl="3" w:tplc="0419000F">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6">
    <w:nsid w:val="73E61C89"/>
    <w:multiLevelType w:val="hybridMultilevel"/>
    <w:tmpl w:val="CEC03F8C"/>
    <w:lvl w:ilvl="0" w:tplc="E8CED0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2"/>
  </w:num>
  <w:num w:numId="5">
    <w:abstractNumId w:val="8"/>
  </w:num>
  <w:num w:numId="6">
    <w:abstractNumId w:val="14"/>
  </w:num>
  <w:num w:numId="7">
    <w:abstractNumId w:val="10"/>
  </w:num>
  <w:num w:numId="8">
    <w:abstractNumId w:val="11"/>
  </w:num>
  <w:num w:numId="9">
    <w:abstractNumId w:val="9"/>
  </w:num>
  <w:num w:numId="10">
    <w:abstractNumId w:val="6"/>
  </w:num>
  <w:num w:numId="11">
    <w:abstractNumId w:val="0"/>
  </w:num>
  <w:num w:numId="12">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7"/>
    <w:rsid w:val="00000BBB"/>
    <w:rsid w:val="00000BD6"/>
    <w:rsid w:val="00002852"/>
    <w:rsid w:val="00007242"/>
    <w:rsid w:val="00013255"/>
    <w:rsid w:val="00020E42"/>
    <w:rsid w:val="000215B4"/>
    <w:rsid w:val="0002279F"/>
    <w:rsid w:val="00027BDD"/>
    <w:rsid w:val="00030231"/>
    <w:rsid w:val="00030A5E"/>
    <w:rsid w:val="00032CA8"/>
    <w:rsid w:val="00035E72"/>
    <w:rsid w:val="00040125"/>
    <w:rsid w:val="00040CC5"/>
    <w:rsid w:val="00047828"/>
    <w:rsid w:val="00050993"/>
    <w:rsid w:val="00052EB1"/>
    <w:rsid w:val="0005300E"/>
    <w:rsid w:val="00054098"/>
    <w:rsid w:val="000602D4"/>
    <w:rsid w:val="00063420"/>
    <w:rsid w:val="00066ED0"/>
    <w:rsid w:val="00074BB3"/>
    <w:rsid w:val="000847C1"/>
    <w:rsid w:val="00090820"/>
    <w:rsid w:val="00092661"/>
    <w:rsid w:val="00093D49"/>
    <w:rsid w:val="00093D65"/>
    <w:rsid w:val="000A38F2"/>
    <w:rsid w:val="000A73D6"/>
    <w:rsid w:val="000B5617"/>
    <w:rsid w:val="000C1349"/>
    <w:rsid w:val="000D2C37"/>
    <w:rsid w:val="000D6BC0"/>
    <w:rsid w:val="000E02E4"/>
    <w:rsid w:val="000E1B3B"/>
    <w:rsid w:val="000E2C3F"/>
    <w:rsid w:val="000E321A"/>
    <w:rsid w:val="000E43E1"/>
    <w:rsid w:val="000E604E"/>
    <w:rsid w:val="000E6470"/>
    <w:rsid w:val="000F3769"/>
    <w:rsid w:val="000F5B83"/>
    <w:rsid w:val="000F6976"/>
    <w:rsid w:val="000F77A1"/>
    <w:rsid w:val="00106E54"/>
    <w:rsid w:val="00107A53"/>
    <w:rsid w:val="00112ECD"/>
    <w:rsid w:val="0011356D"/>
    <w:rsid w:val="00120313"/>
    <w:rsid w:val="001212C7"/>
    <w:rsid w:val="00121D74"/>
    <w:rsid w:val="001243D5"/>
    <w:rsid w:val="00135AB5"/>
    <w:rsid w:val="0014047E"/>
    <w:rsid w:val="00146E08"/>
    <w:rsid w:val="001553BF"/>
    <w:rsid w:val="00161082"/>
    <w:rsid w:val="00167C1C"/>
    <w:rsid w:val="00175E95"/>
    <w:rsid w:val="0018047D"/>
    <w:rsid w:val="001832A5"/>
    <w:rsid w:val="001859C2"/>
    <w:rsid w:val="00187297"/>
    <w:rsid w:val="00191449"/>
    <w:rsid w:val="00197F73"/>
    <w:rsid w:val="001A039E"/>
    <w:rsid w:val="001A39E7"/>
    <w:rsid w:val="001A67EF"/>
    <w:rsid w:val="001B2481"/>
    <w:rsid w:val="001B3DCB"/>
    <w:rsid w:val="001B4629"/>
    <w:rsid w:val="001B54A2"/>
    <w:rsid w:val="001B6F38"/>
    <w:rsid w:val="001B7A33"/>
    <w:rsid w:val="001C2E45"/>
    <w:rsid w:val="001C38D0"/>
    <w:rsid w:val="001C7B31"/>
    <w:rsid w:val="001D74AA"/>
    <w:rsid w:val="001D7E56"/>
    <w:rsid w:val="001E09A7"/>
    <w:rsid w:val="001E2A43"/>
    <w:rsid w:val="001E4BA5"/>
    <w:rsid w:val="001F1D1A"/>
    <w:rsid w:val="001F2DEE"/>
    <w:rsid w:val="001F3403"/>
    <w:rsid w:val="001F6A59"/>
    <w:rsid w:val="002036F1"/>
    <w:rsid w:val="002038B8"/>
    <w:rsid w:val="00205493"/>
    <w:rsid w:val="002073F2"/>
    <w:rsid w:val="0021037C"/>
    <w:rsid w:val="0021151E"/>
    <w:rsid w:val="0021223B"/>
    <w:rsid w:val="00225449"/>
    <w:rsid w:val="002262B9"/>
    <w:rsid w:val="00233845"/>
    <w:rsid w:val="00236869"/>
    <w:rsid w:val="00237556"/>
    <w:rsid w:val="002377DA"/>
    <w:rsid w:val="00242955"/>
    <w:rsid w:val="00243F3C"/>
    <w:rsid w:val="00245F00"/>
    <w:rsid w:val="00246AE2"/>
    <w:rsid w:val="00252416"/>
    <w:rsid w:val="00256664"/>
    <w:rsid w:val="002568F7"/>
    <w:rsid w:val="002601FA"/>
    <w:rsid w:val="0026083D"/>
    <w:rsid w:val="00261E39"/>
    <w:rsid w:val="00271892"/>
    <w:rsid w:val="00272FD8"/>
    <w:rsid w:val="00274924"/>
    <w:rsid w:val="002757F0"/>
    <w:rsid w:val="00276027"/>
    <w:rsid w:val="00276E2F"/>
    <w:rsid w:val="002775E4"/>
    <w:rsid w:val="00281F04"/>
    <w:rsid w:val="00283FC4"/>
    <w:rsid w:val="00291290"/>
    <w:rsid w:val="002922B5"/>
    <w:rsid w:val="0029281B"/>
    <w:rsid w:val="00295A14"/>
    <w:rsid w:val="002A0D73"/>
    <w:rsid w:val="002A199D"/>
    <w:rsid w:val="002A2407"/>
    <w:rsid w:val="002A49D8"/>
    <w:rsid w:val="002A7DD1"/>
    <w:rsid w:val="002B2069"/>
    <w:rsid w:val="002B4897"/>
    <w:rsid w:val="002C180C"/>
    <w:rsid w:val="002D0252"/>
    <w:rsid w:val="002D3F5A"/>
    <w:rsid w:val="002E3431"/>
    <w:rsid w:val="002E5A82"/>
    <w:rsid w:val="002E656C"/>
    <w:rsid w:val="002E65FC"/>
    <w:rsid w:val="002F4A5A"/>
    <w:rsid w:val="00301E75"/>
    <w:rsid w:val="00301F4D"/>
    <w:rsid w:val="00302042"/>
    <w:rsid w:val="00305D42"/>
    <w:rsid w:val="003158DE"/>
    <w:rsid w:val="003161D3"/>
    <w:rsid w:val="00317119"/>
    <w:rsid w:val="0032719C"/>
    <w:rsid w:val="00336B3F"/>
    <w:rsid w:val="00337C36"/>
    <w:rsid w:val="0034016C"/>
    <w:rsid w:val="003423EA"/>
    <w:rsid w:val="00347080"/>
    <w:rsid w:val="00354665"/>
    <w:rsid w:val="003614E7"/>
    <w:rsid w:val="00363B08"/>
    <w:rsid w:val="00364587"/>
    <w:rsid w:val="003648B6"/>
    <w:rsid w:val="003700ED"/>
    <w:rsid w:val="00370F21"/>
    <w:rsid w:val="003827DD"/>
    <w:rsid w:val="0038343A"/>
    <w:rsid w:val="0039050A"/>
    <w:rsid w:val="003911EB"/>
    <w:rsid w:val="003A0474"/>
    <w:rsid w:val="003A056F"/>
    <w:rsid w:val="003A5A88"/>
    <w:rsid w:val="003A715F"/>
    <w:rsid w:val="003B2B5F"/>
    <w:rsid w:val="003B3F0B"/>
    <w:rsid w:val="003B42BE"/>
    <w:rsid w:val="003B7A40"/>
    <w:rsid w:val="003C2EF5"/>
    <w:rsid w:val="003C3966"/>
    <w:rsid w:val="003C726B"/>
    <w:rsid w:val="003D532C"/>
    <w:rsid w:val="003E26E9"/>
    <w:rsid w:val="003E4B3C"/>
    <w:rsid w:val="003E5071"/>
    <w:rsid w:val="003E7B98"/>
    <w:rsid w:val="003F170C"/>
    <w:rsid w:val="003F1D60"/>
    <w:rsid w:val="003F397C"/>
    <w:rsid w:val="003F50F0"/>
    <w:rsid w:val="00400C45"/>
    <w:rsid w:val="0040301B"/>
    <w:rsid w:val="0040650A"/>
    <w:rsid w:val="00411474"/>
    <w:rsid w:val="00411ECF"/>
    <w:rsid w:val="00413ED8"/>
    <w:rsid w:val="00414236"/>
    <w:rsid w:val="00415293"/>
    <w:rsid w:val="00417527"/>
    <w:rsid w:val="00421614"/>
    <w:rsid w:val="00421C7C"/>
    <w:rsid w:val="004316F4"/>
    <w:rsid w:val="00442C8F"/>
    <w:rsid w:val="00451E92"/>
    <w:rsid w:val="0045236F"/>
    <w:rsid w:val="004573D0"/>
    <w:rsid w:val="004663AD"/>
    <w:rsid w:val="00466FE8"/>
    <w:rsid w:val="00470D35"/>
    <w:rsid w:val="00471C8D"/>
    <w:rsid w:val="0047221E"/>
    <w:rsid w:val="00475C75"/>
    <w:rsid w:val="00475C98"/>
    <w:rsid w:val="00476695"/>
    <w:rsid w:val="0047782D"/>
    <w:rsid w:val="004853DC"/>
    <w:rsid w:val="00486ECD"/>
    <w:rsid w:val="004914A6"/>
    <w:rsid w:val="00493EFB"/>
    <w:rsid w:val="00495142"/>
    <w:rsid w:val="004A1491"/>
    <w:rsid w:val="004A4610"/>
    <w:rsid w:val="004B0543"/>
    <w:rsid w:val="004B1714"/>
    <w:rsid w:val="004B6055"/>
    <w:rsid w:val="004B66B4"/>
    <w:rsid w:val="004C2B62"/>
    <w:rsid w:val="004D0647"/>
    <w:rsid w:val="004D10C1"/>
    <w:rsid w:val="004D4005"/>
    <w:rsid w:val="004D41A5"/>
    <w:rsid w:val="004D61C8"/>
    <w:rsid w:val="004E6FAC"/>
    <w:rsid w:val="004F5529"/>
    <w:rsid w:val="004F7273"/>
    <w:rsid w:val="0050054A"/>
    <w:rsid w:val="0051157B"/>
    <w:rsid w:val="00512050"/>
    <w:rsid w:val="005124D1"/>
    <w:rsid w:val="00512B5E"/>
    <w:rsid w:val="005143C5"/>
    <w:rsid w:val="005159BF"/>
    <w:rsid w:val="005175A7"/>
    <w:rsid w:val="00522859"/>
    <w:rsid w:val="005268AB"/>
    <w:rsid w:val="005309E2"/>
    <w:rsid w:val="00533F98"/>
    <w:rsid w:val="0053467F"/>
    <w:rsid w:val="00536627"/>
    <w:rsid w:val="00537B77"/>
    <w:rsid w:val="00542834"/>
    <w:rsid w:val="00545479"/>
    <w:rsid w:val="00547A21"/>
    <w:rsid w:val="00550497"/>
    <w:rsid w:val="00550C8B"/>
    <w:rsid w:val="005515BF"/>
    <w:rsid w:val="005519EB"/>
    <w:rsid w:val="005522C0"/>
    <w:rsid w:val="005541AB"/>
    <w:rsid w:val="0056312F"/>
    <w:rsid w:val="00564CB8"/>
    <w:rsid w:val="0056694E"/>
    <w:rsid w:val="00567FA9"/>
    <w:rsid w:val="0057321D"/>
    <w:rsid w:val="00573A88"/>
    <w:rsid w:val="0057456C"/>
    <w:rsid w:val="0057647F"/>
    <w:rsid w:val="005817D6"/>
    <w:rsid w:val="00593EA2"/>
    <w:rsid w:val="00594A03"/>
    <w:rsid w:val="005A4BA6"/>
    <w:rsid w:val="005B24CA"/>
    <w:rsid w:val="005B323A"/>
    <w:rsid w:val="005B3C15"/>
    <w:rsid w:val="005B42A4"/>
    <w:rsid w:val="005B631D"/>
    <w:rsid w:val="005B6515"/>
    <w:rsid w:val="005C3478"/>
    <w:rsid w:val="005D1BEB"/>
    <w:rsid w:val="005D65CA"/>
    <w:rsid w:val="005E47B9"/>
    <w:rsid w:val="005E569D"/>
    <w:rsid w:val="005E60F6"/>
    <w:rsid w:val="005E6852"/>
    <w:rsid w:val="005F151F"/>
    <w:rsid w:val="005F1E3A"/>
    <w:rsid w:val="005F5A4B"/>
    <w:rsid w:val="005F5D62"/>
    <w:rsid w:val="00600067"/>
    <w:rsid w:val="00604A91"/>
    <w:rsid w:val="0060572D"/>
    <w:rsid w:val="006078F4"/>
    <w:rsid w:val="0061020C"/>
    <w:rsid w:val="0061639B"/>
    <w:rsid w:val="00622173"/>
    <w:rsid w:val="0062344A"/>
    <w:rsid w:val="00624A73"/>
    <w:rsid w:val="0063005B"/>
    <w:rsid w:val="00632227"/>
    <w:rsid w:val="006365F0"/>
    <w:rsid w:val="00642AC1"/>
    <w:rsid w:val="00644A29"/>
    <w:rsid w:val="00650E2E"/>
    <w:rsid w:val="006552EF"/>
    <w:rsid w:val="0065793A"/>
    <w:rsid w:val="00665895"/>
    <w:rsid w:val="00666A85"/>
    <w:rsid w:val="006712A5"/>
    <w:rsid w:val="0068134A"/>
    <w:rsid w:val="00686AC9"/>
    <w:rsid w:val="006902CA"/>
    <w:rsid w:val="00692A98"/>
    <w:rsid w:val="00693CFA"/>
    <w:rsid w:val="00695FAE"/>
    <w:rsid w:val="00696DA6"/>
    <w:rsid w:val="006A2314"/>
    <w:rsid w:val="006A2375"/>
    <w:rsid w:val="006A6700"/>
    <w:rsid w:val="006B3682"/>
    <w:rsid w:val="006C0315"/>
    <w:rsid w:val="006C18B8"/>
    <w:rsid w:val="006C2DA8"/>
    <w:rsid w:val="006C5B8C"/>
    <w:rsid w:val="006C6A05"/>
    <w:rsid w:val="006D0113"/>
    <w:rsid w:val="006D14D5"/>
    <w:rsid w:val="006E5DD7"/>
    <w:rsid w:val="00702C12"/>
    <w:rsid w:val="0070337F"/>
    <w:rsid w:val="00705AB2"/>
    <w:rsid w:val="00705D9E"/>
    <w:rsid w:val="00711286"/>
    <w:rsid w:val="007124D4"/>
    <w:rsid w:val="00713EFA"/>
    <w:rsid w:val="00723E80"/>
    <w:rsid w:val="007256AF"/>
    <w:rsid w:val="00732276"/>
    <w:rsid w:val="00733419"/>
    <w:rsid w:val="007341F4"/>
    <w:rsid w:val="00734627"/>
    <w:rsid w:val="00737FF4"/>
    <w:rsid w:val="0074220D"/>
    <w:rsid w:val="0074225E"/>
    <w:rsid w:val="00750B52"/>
    <w:rsid w:val="00751197"/>
    <w:rsid w:val="00752D6F"/>
    <w:rsid w:val="00752D9B"/>
    <w:rsid w:val="00754C33"/>
    <w:rsid w:val="00756B88"/>
    <w:rsid w:val="00757CC5"/>
    <w:rsid w:val="00762E6B"/>
    <w:rsid w:val="0076305F"/>
    <w:rsid w:val="0077142D"/>
    <w:rsid w:val="007816C3"/>
    <w:rsid w:val="00781EF2"/>
    <w:rsid w:val="007833DA"/>
    <w:rsid w:val="007833DD"/>
    <w:rsid w:val="00783A8D"/>
    <w:rsid w:val="0079290B"/>
    <w:rsid w:val="00793CBB"/>
    <w:rsid w:val="00794B64"/>
    <w:rsid w:val="007A1E56"/>
    <w:rsid w:val="007A6778"/>
    <w:rsid w:val="007A6C42"/>
    <w:rsid w:val="007B03B3"/>
    <w:rsid w:val="007B06A7"/>
    <w:rsid w:val="007B2DD8"/>
    <w:rsid w:val="007B41F1"/>
    <w:rsid w:val="007B67D8"/>
    <w:rsid w:val="007B7A9A"/>
    <w:rsid w:val="007C251A"/>
    <w:rsid w:val="007C2A4C"/>
    <w:rsid w:val="007C2A83"/>
    <w:rsid w:val="007C306C"/>
    <w:rsid w:val="007C3428"/>
    <w:rsid w:val="007D1262"/>
    <w:rsid w:val="007D2520"/>
    <w:rsid w:val="007D6BAE"/>
    <w:rsid w:val="007E6DC1"/>
    <w:rsid w:val="007F0FA0"/>
    <w:rsid w:val="007F271F"/>
    <w:rsid w:val="007F5E4B"/>
    <w:rsid w:val="00800EB6"/>
    <w:rsid w:val="00801FF0"/>
    <w:rsid w:val="00803F6E"/>
    <w:rsid w:val="008042B3"/>
    <w:rsid w:val="008044B9"/>
    <w:rsid w:val="008218B9"/>
    <w:rsid w:val="00824D14"/>
    <w:rsid w:val="00826A32"/>
    <w:rsid w:val="008278D0"/>
    <w:rsid w:val="00827EBC"/>
    <w:rsid w:val="0083034D"/>
    <w:rsid w:val="00832092"/>
    <w:rsid w:val="0083435E"/>
    <w:rsid w:val="0083590A"/>
    <w:rsid w:val="00836015"/>
    <w:rsid w:val="008362FA"/>
    <w:rsid w:val="00843F7F"/>
    <w:rsid w:val="00844795"/>
    <w:rsid w:val="0084750E"/>
    <w:rsid w:val="00850EF2"/>
    <w:rsid w:val="008520BE"/>
    <w:rsid w:val="0085220A"/>
    <w:rsid w:val="00860BAC"/>
    <w:rsid w:val="00863DA0"/>
    <w:rsid w:val="00864DBF"/>
    <w:rsid w:val="00866758"/>
    <w:rsid w:val="00866DDF"/>
    <w:rsid w:val="00870FBC"/>
    <w:rsid w:val="008712AD"/>
    <w:rsid w:val="008756FC"/>
    <w:rsid w:val="00875CCF"/>
    <w:rsid w:val="00876E9A"/>
    <w:rsid w:val="008775DA"/>
    <w:rsid w:val="0088094E"/>
    <w:rsid w:val="0088176A"/>
    <w:rsid w:val="00882823"/>
    <w:rsid w:val="00886DE1"/>
    <w:rsid w:val="00886F19"/>
    <w:rsid w:val="00890C01"/>
    <w:rsid w:val="0089150B"/>
    <w:rsid w:val="00891D4F"/>
    <w:rsid w:val="008935C4"/>
    <w:rsid w:val="00894450"/>
    <w:rsid w:val="008A3ADF"/>
    <w:rsid w:val="008A5728"/>
    <w:rsid w:val="008A65FB"/>
    <w:rsid w:val="008A721D"/>
    <w:rsid w:val="008A7D1B"/>
    <w:rsid w:val="008B2D19"/>
    <w:rsid w:val="008B46C0"/>
    <w:rsid w:val="008B56E4"/>
    <w:rsid w:val="008B7AF3"/>
    <w:rsid w:val="008C1A71"/>
    <w:rsid w:val="008C1C55"/>
    <w:rsid w:val="008C7628"/>
    <w:rsid w:val="008D5141"/>
    <w:rsid w:val="008E08D3"/>
    <w:rsid w:val="008E2EB4"/>
    <w:rsid w:val="008E35A2"/>
    <w:rsid w:val="008E5B40"/>
    <w:rsid w:val="008E5F21"/>
    <w:rsid w:val="008E77CE"/>
    <w:rsid w:val="008F3F92"/>
    <w:rsid w:val="008F6549"/>
    <w:rsid w:val="008F6CA7"/>
    <w:rsid w:val="00900BE2"/>
    <w:rsid w:val="00900CA8"/>
    <w:rsid w:val="00903F27"/>
    <w:rsid w:val="00907869"/>
    <w:rsid w:val="00907DA8"/>
    <w:rsid w:val="009204EA"/>
    <w:rsid w:val="00925FE2"/>
    <w:rsid w:val="009262FB"/>
    <w:rsid w:val="009272DF"/>
    <w:rsid w:val="00932F0C"/>
    <w:rsid w:val="00933407"/>
    <w:rsid w:val="0093416A"/>
    <w:rsid w:val="00936DBE"/>
    <w:rsid w:val="0094123B"/>
    <w:rsid w:val="009419E2"/>
    <w:rsid w:val="00947978"/>
    <w:rsid w:val="00950485"/>
    <w:rsid w:val="009561AB"/>
    <w:rsid w:val="00960349"/>
    <w:rsid w:val="00961ACF"/>
    <w:rsid w:val="00962588"/>
    <w:rsid w:val="00964924"/>
    <w:rsid w:val="00965821"/>
    <w:rsid w:val="0097296F"/>
    <w:rsid w:val="0098635A"/>
    <w:rsid w:val="0098668A"/>
    <w:rsid w:val="00993298"/>
    <w:rsid w:val="009A4304"/>
    <w:rsid w:val="009A4D14"/>
    <w:rsid w:val="009A56A7"/>
    <w:rsid w:val="009B1A05"/>
    <w:rsid w:val="009B1C73"/>
    <w:rsid w:val="009B685D"/>
    <w:rsid w:val="009B7D67"/>
    <w:rsid w:val="009C093D"/>
    <w:rsid w:val="009C39D6"/>
    <w:rsid w:val="009D08D8"/>
    <w:rsid w:val="009D7E68"/>
    <w:rsid w:val="009E1D1B"/>
    <w:rsid w:val="009E2008"/>
    <w:rsid w:val="009E20F7"/>
    <w:rsid w:val="009E7ECB"/>
    <w:rsid w:val="009F10F0"/>
    <w:rsid w:val="00A016C5"/>
    <w:rsid w:val="00A04ECC"/>
    <w:rsid w:val="00A05F77"/>
    <w:rsid w:val="00A073AB"/>
    <w:rsid w:val="00A117D0"/>
    <w:rsid w:val="00A12265"/>
    <w:rsid w:val="00A17E00"/>
    <w:rsid w:val="00A22669"/>
    <w:rsid w:val="00A314FB"/>
    <w:rsid w:val="00A3179F"/>
    <w:rsid w:val="00A324A2"/>
    <w:rsid w:val="00A3321C"/>
    <w:rsid w:val="00A35184"/>
    <w:rsid w:val="00A36934"/>
    <w:rsid w:val="00A37933"/>
    <w:rsid w:val="00A41B91"/>
    <w:rsid w:val="00A425AA"/>
    <w:rsid w:val="00A439EB"/>
    <w:rsid w:val="00A45F80"/>
    <w:rsid w:val="00A54A3B"/>
    <w:rsid w:val="00A5516F"/>
    <w:rsid w:val="00A551D4"/>
    <w:rsid w:val="00A626AF"/>
    <w:rsid w:val="00A63572"/>
    <w:rsid w:val="00A63A91"/>
    <w:rsid w:val="00A6455F"/>
    <w:rsid w:val="00A7091C"/>
    <w:rsid w:val="00A70D35"/>
    <w:rsid w:val="00A752F2"/>
    <w:rsid w:val="00A7583D"/>
    <w:rsid w:val="00A81179"/>
    <w:rsid w:val="00A835B4"/>
    <w:rsid w:val="00A835B9"/>
    <w:rsid w:val="00A84ED1"/>
    <w:rsid w:val="00A86DA9"/>
    <w:rsid w:val="00A90479"/>
    <w:rsid w:val="00A95BA0"/>
    <w:rsid w:val="00AA0758"/>
    <w:rsid w:val="00AA4BDA"/>
    <w:rsid w:val="00AA6357"/>
    <w:rsid w:val="00AB1748"/>
    <w:rsid w:val="00AC17F5"/>
    <w:rsid w:val="00AC2D6C"/>
    <w:rsid w:val="00AC5671"/>
    <w:rsid w:val="00AD3273"/>
    <w:rsid w:val="00AD6BFE"/>
    <w:rsid w:val="00AD702A"/>
    <w:rsid w:val="00AE260B"/>
    <w:rsid w:val="00AE270F"/>
    <w:rsid w:val="00AF282D"/>
    <w:rsid w:val="00AF4306"/>
    <w:rsid w:val="00AF44E7"/>
    <w:rsid w:val="00AF4BFA"/>
    <w:rsid w:val="00AF4D1F"/>
    <w:rsid w:val="00AF6597"/>
    <w:rsid w:val="00B01320"/>
    <w:rsid w:val="00B04348"/>
    <w:rsid w:val="00B073CB"/>
    <w:rsid w:val="00B10A55"/>
    <w:rsid w:val="00B130E0"/>
    <w:rsid w:val="00B15FC7"/>
    <w:rsid w:val="00B2132A"/>
    <w:rsid w:val="00B23F47"/>
    <w:rsid w:val="00B2510A"/>
    <w:rsid w:val="00B27225"/>
    <w:rsid w:val="00B32206"/>
    <w:rsid w:val="00B35098"/>
    <w:rsid w:val="00B354FE"/>
    <w:rsid w:val="00B35DCA"/>
    <w:rsid w:val="00B36321"/>
    <w:rsid w:val="00B4130B"/>
    <w:rsid w:val="00B457AB"/>
    <w:rsid w:val="00B477C3"/>
    <w:rsid w:val="00B56C28"/>
    <w:rsid w:val="00B61CE6"/>
    <w:rsid w:val="00B66055"/>
    <w:rsid w:val="00B67344"/>
    <w:rsid w:val="00B741F3"/>
    <w:rsid w:val="00B7670A"/>
    <w:rsid w:val="00B80007"/>
    <w:rsid w:val="00B81227"/>
    <w:rsid w:val="00B84C1F"/>
    <w:rsid w:val="00B84CDF"/>
    <w:rsid w:val="00B87CCC"/>
    <w:rsid w:val="00BA2E84"/>
    <w:rsid w:val="00BB1333"/>
    <w:rsid w:val="00BB3F80"/>
    <w:rsid w:val="00BB7FEA"/>
    <w:rsid w:val="00BD03E3"/>
    <w:rsid w:val="00BD1134"/>
    <w:rsid w:val="00BD58A7"/>
    <w:rsid w:val="00BD5BB9"/>
    <w:rsid w:val="00BD6833"/>
    <w:rsid w:val="00BE2499"/>
    <w:rsid w:val="00BE2CA3"/>
    <w:rsid w:val="00BE55AC"/>
    <w:rsid w:val="00BE61D9"/>
    <w:rsid w:val="00BE685C"/>
    <w:rsid w:val="00BE7865"/>
    <w:rsid w:val="00BF7B77"/>
    <w:rsid w:val="00C00F46"/>
    <w:rsid w:val="00C02ED0"/>
    <w:rsid w:val="00C05AC6"/>
    <w:rsid w:val="00C05CF0"/>
    <w:rsid w:val="00C0691E"/>
    <w:rsid w:val="00C1245A"/>
    <w:rsid w:val="00C24982"/>
    <w:rsid w:val="00C31684"/>
    <w:rsid w:val="00C32207"/>
    <w:rsid w:val="00C32A54"/>
    <w:rsid w:val="00C35557"/>
    <w:rsid w:val="00C4617A"/>
    <w:rsid w:val="00C47A6E"/>
    <w:rsid w:val="00C54AD3"/>
    <w:rsid w:val="00C601A5"/>
    <w:rsid w:val="00C7020C"/>
    <w:rsid w:val="00C75012"/>
    <w:rsid w:val="00C879CA"/>
    <w:rsid w:val="00C95EB0"/>
    <w:rsid w:val="00CA11BD"/>
    <w:rsid w:val="00CA6341"/>
    <w:rsid w:val="00CA73DF"/>
    <w:rsid w:val="00CB19C2"/>
    <w:rsid w:val="00CB645A"/>
    <w:rsid w:val="00CC0269"/>
    <w:rsid w:val="00CC0DF9"/>
    <w:rsid w:val="00CC5C32"/>
    <w:rsid w:val="00CC5C40"/>
    <w:rsid w:val="00CC7810"/>
    <w:rsid w:val="00CC7BF9"/>
    <w:rsid w:val="00CD2C02"/>
    <w:rsid w:val="00CD2F3E"/>
    <w:rsid w:val="00CD7A90"/>
    <w:rsid w:val="00CE0761"/>
    <w:rsid w:val="00CE3D2B"/>
    <w:rsid w:val="00CE6062"/>
    <w:rsid w:val="00CF142F"/>
    <w:rsid w:val="00CF50AF"/>
    <w:rsid w:val="00D00619"/>
    <w:rsid w:val="00D01D11"/>
    <w:rsid w:val="00D05701"/>
    <w:rsid w:val="00D07B15"/>
    <w:rsid w:val="00D1296F"/>
    <w:rsid w:val="00D13FCF"/>
    <w:rsid w:val="00D14A82"/>
    <w:rsid w:val="00D21B9A"/>
    <w:rsid w:val="00D2214B"/>
    <w:rsid w:val="00D23BF8"/>
    <w:rsid w:val="00D245BD"/>
    <w:rsid w:val="00D27BA6"/>
    <w:rsid w:val="00D300F7"/>
    <w:rsid w:val="00D336C3"/>
    <w:rsid w:val="00D46441"/>
    <w:rsid w:val="00D46727"/>
    <w:rsid w:val="00D478D6"/>
    <w:rsid w:val="00D54BEB"/>
    <w:rsid w:val="00D56A29"/>
    <w:rsid w:val="00D57CEF"/>
    <w:rsid w:val="00D85218"/>
    <w:rsid w:val="00D866D1"/>
    <w:rsid w:val="00D86905"/>
    <w:rsid w:val="00D918E6"/>
    <w:rsid w:val="00D952A4"/>
    <w:rsid w:val="00D96DA3"/>
    <w:rsid w:val="00DA06BB"/>
    <w:rsid w:val="00DA2DD0"/>
    <w:rsid w:val="00DA3F8A"/>
    <w:rsid w:val="00DA52C5"/>
    <w:rsid w:val="00DB1E10"/>
    <w:rsid w:val="00DB23BA"/>
    <w:rsid w:val="00DB666A"/>
    <w:rsid w:val="00DB6F33"/>
    <w:rsid w:val="00DB7E71"/>
    <w:rsid w:val="00DC1679"/>
    <w:rsid w:val="00DC2151"/>
    <w:rsid w:val="00DC4CC7"/>
    <w:rsid w:val="00DC583F"/>
    <w:rsid w:val="00DD0727"/>
    <w:rsid w:val="00DD1804"/>
    <w:rsid w:val="00DD6D82"/>
    <w:rsid w:val="00DE1D02"/>
    <w:rsid w:val="00DE2699"/>
    <w:rsid w:val="00DE2B31"/>
    <w:rsid w:val="00DE46A7"/>
    <w:rsid w:val="00DF5288"/>
    <w:rsid w:val="00DF53D7"/>
    <w:rsid w:val="00DF61C4"/>
    <w:rsid w:val="00DF6889"/>
    <w:rsid w:val="00E01759"/>
    <w:rsid w:val="00E0467F"/>
    <w:rsid w:val="00E1387A"/>
    <w:rsid w:val="00E14774"/>
    <w:rsid w:val="00E21135"/>
    <w:rsid w:val="00E2348C"/>
    <w:rsid w:val="00E23873"/>
    <w:rsid w:val="00E309DD"/>
    <w:rsid w:val="00E341DC"/>
    <w:rsid w:val="00E376CD"/>
    <w:rsid w:val="00E378FB"/>
    <w:rsid w:val="00E50A7B"/>
    <w:rsid w:val="00E50B4B"/>
    <w:rsid w:val="00E55B89"/>
    <w:rsid w:val="00E56E6A"/>
    <w:rsid w:val="00E5726B"/>
    <w:rsid w:val="00E641FC"/>
    <w:rsid w:val="00E64537"/>
    <w:rsid w:val="00E66FC9"/>
    <w:rsid w:val="00E6750D"/>
    <w:rsid w:val="00E7477C"/>
    <w:rsid w:val="00E76399"/>
    <w:rsid w:val="00E81E56"/>
    <w:rsid w:val="00E85DD4"/>
    <w:rsid w:val="00E9343E"/>
    <w:rsid w:val="00E939C3"/>
    <w:rsid w:val="00EA2C3B"/>
    <w:rsid w:val="00EB0D56"/>
    <w:rsid w:val="00EB1F32"/>
    <w:rsid w:val="00EB7F8D"/>
    <w:rsid w:val="00EC2DC8"/>
    <w:rsid w:val="00EC6177"/>
    <w:rsid w:val="00ED3BDD"/>
    <w:rsid w:val="00ED50D9"/>
    <w:rsid w:val="00ED5C39"/>
    <w:rsid w:val="00ED7BCD"/>
    <w:rsid w:val="00EE1219"/>
    <w:rsid w:val="00EE294E"/>
    <w:rsid w:val="00EE3C7C"/>
    <w:rsid w:val="00EE745F"/>
    <w:rsid w:val="00EF4552"/>
    <w:rsid w:val="00EF5698"/>
    <w:rsid w:val="00EF7A68"/>
    <w:rsid w:val="00F03948"/>
    <w:rsid w:val="00F04E4D"/>
    <w:rsid w:val="00F122C3"/>
    <w:rsid w:val="00F25AF4"/>
    <w:rsid w:val="00F26B40"/>
    <w:rsid w:val="00F313C7"/>
    <w:rsid w:val="00F3157F"/>
    <w:rsid w:val="00F3238C"/>
    <w:rsid w:val="00F323DD"/>
    <w:rsid w:val="00F328CD"/>
    <w:rsid w:val="00F331E5"/>
    <w:rsid w:val="00F36431"/>
    <w:rsid w:val="00F431BB"/>
    <w:rsid w:val="00F435AA"/>
    <w:rsid w:val="00F55EA4"/>
    <w:rsid w:val="00F56185"/>
    <w:rsid w:val="00F620B1"/>
    <w:rsid w:val="00F7172E"/>
    <w:rsid w:val="00F809E6"/>
    <w:rsid w:val="00F82776"/>
    <w:rsid w:val="00F85ACA"/>
    <w:rsid w:val="00F87870"/>
    <w:rsid w:val="00F906BC"/>
    <w:rsid w:val="00F94906"/>
    <w:rsid w:val="00F95747"/>
    <w:rsid w:val="00F96B82"/>
    <w:rsid w:val="00F97EF0"/>
    <w:rsid w:val="00FA08C9"/>
    <w:rsid w:val="00FA24B7"/>
    <w:rsid w:val="00FA45DE"/>
    <w:rsid w:val="00FB03CA"/>
    <w:rsid w:val="00FB5716"/>
    <w:rsid w:val="00FB76AF"/>
    <w:rsid w:val="00FC6ECF"/>
    <w:rsid w:val="00FD0A45"/>
    <w:rsid w:val="00FD4D08"/>
    <w:rsid w:val="00FD6D81"/>
    <w:rsid w:val="00FE1D79"/>
    <w:rsid w:val="00FE42BE"/>
    <w:rsid w:val="00FE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rsid w:val="002E65FC"/>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4">
    <w:name w:val="xl64"/>
    <w:basedOn w:val="a"/>
    <w:rsid w:val="002E6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annotation subjec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97"/>
    <w:pPr>
      <w:spacing w:after="200" w:line="276" w:lineRule="auto"/>
    </w:pPr>
    <w:rPr>
      <w:sz w:val="22"/>
      <w:szCs w:val="22"/>
      <w:lang w:eastAsia="en-US"/>
    </w:rPr>
  </w:style>
  <w:style w:type="paragraph" w:styleId="1">
    <w:name w:val="heading 1"/>
    <w:basedOn w:val="a"/>
    <w:next w:val="a"/>
    <w:link w:val="10"/>
    <w:uiPriority w:val="99"/>
    <w:qFormat/>
    <w:rsid w:val="005D65CA"/>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D65CA"/>
    <w:rPr>
      <w:rFonts w:ascii="Arial" w:hAnsi="Arial" w:cs="Arial"/>
      <w:b/>
      <w:bCs/>
      <w:color w:val="000080"/>
      <w:sz w:val="24"/>
      <w:szCs w:val="24"/>
      <w:lang w:eastAsia="ru-RU"/>
    </w:rPr>
  </w:style>
  <w:style w:type="paragraph" w:styleId="a3">
    <w:name w:val="Body Text"/>
    <w:basedOn w:val="a"/>
    <w:link w:val="a4"/>
    <w:uiPriority w:val="99"/>
    <w:rsid w:val="002B4897"/>
    <w:pPr>
      <w:spacing w:after="0" w:line="360" w:lineRule="exact"/>
      <w:ind w:firstLine="720"/>
      <w:jc w:val="both"/>
    </w:pPr>
    <w:rPr>
      <w:rFonts w:ascii="Times New Roman" w:hAnsi="Times New Roman"/>
      <w:sz w:val="20"/>
      <w:szCs w:val="20"/>
      <w:lang w:eastAsia="ru-RU"/>
    </w:rPr>
  </w:style>
  <w:style w:type="character" w:customStyle="1" w:styleId="a4">
    <w:name w:val="Основной текст Знак"/>
    <w:link w:val="a3"/>
    <w:uiPriority w:val="99"/>
    <w:locked/>
    <w:rsid w:val="002B4897"/>
    <w:rPr>
      <w:rFonts w:ascii="Times New Roman" w:hAnsi="Times New Roman" w:cs="Times New Roman"/>
      <w:sz w:val="20"/>
      <w:szCs w:val="20"/>
      <w:lang w:eastAsia="ru-RU"/>
    </w:rPr>
  </w:style>
  <w:style w:type="paragraph" w:styleId="a5">
    <w:name w:val="List Paragraph"/>
    <w:basedOn w:val="a"/>
    <w:uiPriority w:val="99"/>
    <w:qFormat/>
    <w:rsid w:val="002B4897"/>
    <w:pPr>
      <w:widowControl w:val="0"/>
      <w:spacing w:after="0" w:line="240" w:lineRule="auto"/>
      <w:ind w:left="720"/>
      <w:contextualSpacing/>
    </w:pPr>
    <w:rPr>
      <w:rFonts w:ascii="Times New Roman" w:eastAsia="Times New Roman" w:hAnsi="Times New Roman"/>
      <w:sz w:val="20"/>
      <w:szCs w:val="20"/>
      <w:lang w:eastAsia="ru-RU"/>
    </w:rPr>
  </w:style>
  <w:style w:type="paragraph" w:styleId="a6">
    <w:name w:val="Balloon Text"/>
    <w:basedOn w:val="a"/>
    <w:link w:val="a7"/>
    <w:uiPriority w:val="99"/>
    <w:rsid w:val="002B4897"/>
    <w:pPr>
      <w:spacing w:after="0" w:line="240" w:lineRule="auto"/>
    </w:pPr>
    <w:rPr>
      <w:rFonts w:ascii="Tahoma" w:hAnsi="Tahoma"/>
      <w:sz w:val="16"/>
      <w:szCs w:val="16"/>
    </w:rPr>
  </w:style>
  <w:style w:type="character" w:customStyle="1" w:styleId="a7">
    <w:name w:val="Текст выноски Знак"/>
    <w:link w:val="a6"/>
    <w:uiPriority w:val="99"/>
    <w:locked/>
    <w:rsid w:val="002B4897"/>
    <w:rPr>
      <w:rFonts w:ascii="Tahoma" w:hAnsi="Tahoma" w:cs="Tahoma"/>
      <w:sz w:val="16"/>
      <w:szCs w:val="16"/>
    </w:rPr>
  </w:style>
  <w:style w:type="character" w:customStyle="1" w:styleId="a8">
    <w:name w:val="Гипертекстовая ссылка"/>
    <w:uiPriority w:val="99"/>
    <w:rsid w:val="005D65CA"/>
    <w:rPr>
      <w:b/>
      <w:color w:val="008000"/>
    </w:rPr>
  </w:style>
  <w:style w:type="paragraph" w:customStyle="1" w:styleId="a9">
    <w:name w:val="Прижатый влево"/>
    <w:basedOn w:val="a"/>
    <w:next w:val="a"/>
    <w:uiPriority w:val="99"/>
    <w:rsid w:val="005D65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a">
    <w:name w:val="Нормальный (таблица)"/>
    <w:basedOn w:val="a"/>
    <w:next w:val="a"/>
    <w:uiPriority w:val="99"/>
    <w:rsid w:val="005D65C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b">
    <w:name w:val="Цветовое выделение"/>
    <w:uiPriority w:val="99"/>
    <w:rsid w:val="005D65CA"/>
    <w:rPr>
      <w:b/>
      <w:color w:val="000080"/>
    </w:rPr>
  </w:style>
  <w:style w:type="character" w:styleId="ac">
    <w:name w:val="Hyperlink"/>
    <w:uiPriority w:val="99"/>
    <w:rsid w:val="005D65CA"/>
    <w:rPr>
      <w:rFonts w:cs="Times New Roman"/>
      <w:color w:val="0000FF"/>
      <w:u w:val="single"/>
    </w:rPr>
  </w:style>
  <w:style w:type="paragraph" w:customStyle="1" w:styleId="ConsPlusCell">
    <w:name w:val="ConsPlusCell"/>
    <w:uiPriority w:val="99"/>
    <w:rsid w:val="005D65CA"/>
    <w:pPr>
      <w:widowControl w:val="0"/>
      <w:autoSpaceDE w:val="0"/>
      <w:autoSpaceDN w:val="0"/>
      <w:adjustRightInd w:val="0"/>
    </w:pPr>
    <w:rPr>
      <w:rFonts w:ascii="Arial" w:hAnsi="Arial" w:cs="Arial"/>
    </w:rPr>
  </w:style>
  <w:style w:type="paragraph" w:styleId="ad">
    <w:name w:val="footer"/>
    <w:basedOn w:val="a"/>
    <w:link w:val="ae"/>
    <w:uiPriority w:val="99"/>
    <w:rsid w:val="005D65CA"/>
    <w:pPr>
      <w:widowControl w:val="0"/>
      <w:tabs>
        <w:tab w:val="center" w:pos="4677"/>
        <w:tab w:val="right" w:pos="9355"/>
      </w:tabs>
      <w:autoSpaceDE w:val="0"/>
      <w:autoSpaceDN w:val="0"/>
      <w:adjustRightInd w:val="0"/>
      <w:spacing w:after="0" w:line="240" w:lineRule="auto"/>
    </w:pPr>
    <w:rPr>
      <w:rFonts w:ascii="Arial" w:hAnsi="Arial"/>
      <w:sz w:val="24"/>
      <w:szCs w:val="24"/>
      <w:lang w:eastAsia="ru-RU"/>
    </w:rPr>
  </w:style>
  <w:style w:type="character" w:customStyle="1" w:styleId="ae">
    <w:name w:val="Нижний колонтитул Знак"/>
    <w:link w:val="ad"/>
    <w:uiPriority w:val="99"/>
    <w:locked/>
    <w:rsid w:val="005D65CA"/>
    <w:rPr>
      <w:rFonts w:ascii="Arial" w:hAnsi="Arial" w:cs="Arial"/>
      <w:sz w:val="24"/>
      <w:szCs w:val="24"/>
      <w:lang w:eastAsia="ru-RU"/>
    </w:rPr>
  </w:style>
  <w:style w:type="character" w:styleId="af">
    <w:name w:val="page number"/>
    <w:rsid w:val="005D65CA"/>
    <w:rPr>
      <w:rFonts w:cs="Times New Roman"/>
    </w:rPr>
  </w:style>
  <w:style w:type="table" w:styleId="af0">
    <w:name w:val="Table Grid"/>
    <w:basedOn w:val="a1"/>
    <w:uiPriority w:val="99"/>
    <w:rsid w:val="005D6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65CA"/>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5D65CA"/>
    <w:pPr>
      <w:widowControl w:val="0"/>
      <w:autoSpaceDE w:val="0"/>
      <w:autoSpaceDN w:val="0"/>
      <w:adjustRightInd w:val="0"/>
      <w:ind w:firstLine="720"/>
    </w:pPr>
    <w:rPr>
      <w:rFonts w:ascii="Arial" w:eastAsia="Times New Roman" w:hAnsi="Arial" w:cs="Arial"/>
    </w:rPr>
  </w:style>
  <w:style w:type="paragraph" w:customStyle="1" w:styleId="Pa1">
    <w:name w:val="Pa1"/>
    <w:basedOn w:val="a"/>
    <w:next w:val="a"/>
    <w:uiPriority w:val="99"/>
    <w:rsid w:val="005D65CA"/>
    <w:pPr>
      <w:autoSpaceDE w:val="0"/>
      <w:autoSpaceDN w:val="0"/>
      <w:adjustRightInd w:val="0"/>
      <w:spacing w:after="0" w:line="241" w:lineRule="atLeast"/>
    </w:pPr>
    <w:rPr>
      <w:rFonts w:ascii="GillSansC" w:eastAsia="Times New Roman" w:hAnsi="GillSansC"/>
      <w:sz w:val="24"/>
      <w:szCs w:val="24"/>
      <w:lang w:eastAsia="ru-RU"/>
    </w:rPr>
  </w:style>
  <w:style w:type="paragraph" w:styleId="af1">
    <w:name w:val="Title"/>
    <w:basedOn w:val="a"/>
    <w:link w:val="af2"/>
    <w:uiPriority w:val="99"/>
    <w:qFormat/>
    <w:rsid w:val="005D65CA"/>
    <w:pPr>
      <w:spacing w:after="0" w:line="240" w:lineRule="auto"/>
      <w:jc w:val="center"/>
    </w:pPr>
    <w:rPr>
      <w:rFonts w:ascii="Times New Roman" w:hAnsi="Times New Roman"/>
      <w:sz w:val="24"/>
      <w:szCs w:val="24"/>
      <w:lang w:eastAsia="ru-RU"/>
    </w:rPr>
  </w:style>
  <w:style w:type="character" w:customStyle="1" w:styleId="af2">
    <w:name w:val="Название Знак"/>
    <w:link w:val="af1"/>
    <w:uiPriority w:val="99"/>
    <w:locked/>
    <w:rsid w:val="005D65CA"/>
    <w:rPr>
      <w:rFonts w:ascii="Times New Roman" w:hAnsi="Times New Roman" w:cs="Times New Roman"/>
      <w:sz w:val="24"/>
      <w:szCs w:val="24"/>
      <w:lang w:eastAsia="ru-RU"/>
    </w:rPr>
  </w:style>
  <w:style w:type="paragraph" w:customStyle="1" w:styleId="11">
    <w:name w:val="Абзац списка1"/>
    <w:basedOn w:val="a"/>
    <w:uiPriority w:val="99"/>
    <w:rsid w:val="005D65CA"/>
    <w:pPr>
      <w:ind w:left="720"/>
    </w:pPr>
    <w:rPr>
      <w:rFonts w:eastAsia="Times New Roman"/>
      <w:lang w:eastAsia="ru-RU"/>
    </w:rPr>
  </w:style>
  <w:style w:type="character" w:customStyle="1" w:styleId="apple-converted-space">
    <w:name w:val="apple-converted-space"/>
    <w:uiPriority w:val="99"/>
    <w:rsid w:val="005D65CA"/>
    <w:rPr>
      <w:rFonts w:cs="Times New Roman"/>
    </w:rPr>
  </w:style>
  <w:style w:type="paragraph" w:customStyle="1" w:styleId="pp-List-1">
    <w:name w:val="pp-List-1"/>
    <w:basedOn w:val="a"/>
    <w:uiPriority w:val="99"/>
    <w:rsid w:val="005D65CA"/>
    <w:pPr>
      <w:tabs>
        <w:tab w:val="left" w:pos="851"/>
      </w:tabs>
      <w:spacing w:before="40" w:after="0" w:line="360" w:lineRule="auto"/>
      <w:ind w:left="720" w:hanging="360"/>
      <w:jc w:val="both"/>
    </w:pPr>
    <w:rPr>
      <w:rFonts w:ascii="Arial" w:eastAsia="Times New Roman" w:hAnsi="Arial" w:cs="Arial"/>
      <w:kern w:val="16"/>
      <w:sz w:val="24"/>
      <w:szCs w:val="24"/>
    </w:rPr>
  </w:style>
  <w:style w:type="character" w:customStyle="1" w:styleId="CommentTextChar">
    <w:name w:val="Comment Text Char"/>
    <w:uiPriority w:val="99"/>
    <w:locked/>
    <w:rsid w:val="005D65CA"/>
  </w:style>
  <w:style w:type="paragraph" w:styleId="af3">
    <w:name w:val="annotation text"/>
    <w:basedOn w:val="a"/>
    <w:link w:val="af4"/>
    <w:uiPriority w:val="99"/>
    <w:rsid w:val="005D65CA"/>
    <w:rPr>
      <w:sz w:val="20"/>
      <w:szCs w:val="20"/>
    </w:rPr>
  </w:style>
  <w:style w:type="character" w:customStyle="1" w:styleId="af4">
    <w:name w:val="Текст примечания Знак"/>
    <w:link w:val="af3"/>
    <w:uiPriority w:val="99"/>
    <w:locked/>
    <w:rsid w:val="005D65CA"/>
    <w:rPr>
      <w:rFonts w:ascii="Calibri" w:hAnsi="Calibri" w:cs="Times New Roman"/>
      <w:sz w:val="20"/>
      <w:szCs w:val="20"/>
    </w:rPr>
  </w:style>
  <w:style w:type="character" w:customStyle="1" w:styleId="CommentTextChar1">
    <w:name w:val="Comment Text Char1"/>
    <w:uiPriority w:val="99"/>
    <w:semiHidden/>
    <w:locked/>
    <w:rsid w:val="007F5E4B"/>
    <w:rPr>
      <w:rFonts w:cs="Times New Roman"/>
      <w:sz w:val="20"/>
      <w:szCs w:val="20"/>
      <w:lang w:eastAsia="en-US"/>
    </w:rPr>
  </w:style>
  <w:style w:type="character" w:customStyle="1" w:styleId="CommentSubjectChar">
    <w:name w:val="Comment Subject Char"/>
    <w:uiPriority w:val="99"/>
    <w:locked/>
    <w:rsid w:val="005D65CA"/>
    <w:rPr>
      <w:b/>
    </w:rPr>
  </w:style>
  <w:style w:type="paragraph" w:styleId="af5">
    <w:name w:val="annotation subject"/>
    <w:basedOn w:val="af3"/>
    <w:next w:val="af3"/>
    <w:link w:val="af6"/>
    <w:uiPriority w:val="99"/>
    <w:rsid w:val="005D65CA"/>
    <w:rPr>
      <w:b/>
      <w:bCs/>
    </w:rPr>
  </w:style>
  <w:style w:type="character" w:customStyle="1" w:styleId="af6">
    <w:name w:val="Тема примечания Знак"/>
    <w:link w:val="af5"/>
    <w:uiPriority w:val="99"/>
    <w:locked/>
    <w:rsid w:val="005D65CA"/>
    <w:rPr>
      <w:rFonts w:ascii="Calibri" w:hAnsi="Calibri" w:cs="Times New Roman"/>
      <w:b/>
      <w:bCs/>
      <w:sz w:val="20"/>
      <w:szCs w:val="20"/>
    </w:rPr>
  </w:style>
  <w:style w:type="character" w:customStyle="1" w:styleId="CommentSubjectChar1">
    <w:name w:val="Comment Subject Char1"/>
    <w:uiPriority w:val="99"/>
    <w:semiHidden/>
    <w:locked/>
    <w:rsid w:val="007F5E4B"/>
    <w:rPr>
      <w:rFonts w:ascii="Calibri" w:hAnsi="Calibri" w:cs="Times New Roman"/>
      <w:b/>
      <w:bCs/>
      <w:sz w:val="20"/>
      <w:szCs w:val="20"/>
      <w:lang w:eastAsia="en-US"/>
    </w:rPr>
  </w:style>
  <w:style w:type="paragraph" w:customStyle="1" w:styleId="110">
    <w:name w:val="Абзац списка11"/>
    <w:basedOn w:val="a"/>
    <w:uiPriority w:val="99"/>
    <w:rsid w:val="005D65CA"/>
    <w:pPr>
      <w:ind w:left="720"/>
    </w:pPr>
    <w:rPr>
      <w:rFonts w:eastAsia="Times New Roman"/>
      <w:lang w:eastAsia="ru-RU"/>
    </w:rPr>
  </w:style>
  <w:style w:type="paragraph" w:styleId="af7">
    <w:name w:val="header"/>
    <w:basedOn w:val="a"/>
    <w:link w:val="af8"/>
    <w:uiPriority w:val="99"/>
    <w:rsid w:val="005D65CA"/>
    <w:pPr>
      <w:tabs>
        <w:tab w:val="center" w:pos="4677"/>
        <w:tab w:val="right" w:pos="9355"/>
      </w:tabs>
    </w:pPr>
    <w:rPr>
      <w:sz w:val="20"/>
      <w:szCs w:val="20"/>
    </w:rPr>
  </w:style>
  <w:style w:type="character" w:customStyle="1" w:styleId="af8">
    <w:name w:val="Верхний колонтитул Знак"/>
    <w:link w:val="af7"/>
    <w:uiPriority w:val="99"/>
    <w:locked/>
    <w:rsid w:val="005D65CA"/>
    <w:rPr>
      <w:rFonts w:ascii="Calibri" w:hAnsi="Calibri" w:cs="Times New Roman"/>
    </w:rPr>
  </w:style>
  <w:style w:type="paragraph" w:customStyle="1" w:styleId="af9">
    <w:name w:val="Исполнитель"/>
    <w:basedOn w:val="a3"/>
    <w:uiPriority w:val="99"/>
    <w:rsid w:val="00A95BA0"/>
    <w:pPr>
      <w:suppressAutoHyphens/>
      <w:spacing w:line="240" w:lineRule="exact"/>
      <w:ind w:firstLine="0"/>
      <w:jc w:val="left"/>
    </w:pPr>
  </w:style>
  <w:style w:type="paragraph" w:styleId="afa">
    <w:name w:val="Signature"/>
    <w:basedOn w:val="a"/>
    <w:next w:val="a3"/>
    <w:link w:val="afb"/>
    <w:uiPriority w:val="99"/>
    <w:rsid w:val="002A7DD1"/>
    <w:pPr>
      <w:tabs>
        <w:tab w:val="left" w:pos="5103"/>
        <w:tab w:val="right" w:pos="9639"/>
      </w:tabs>
      <w:suppressAutoHyphens/>
      <w:spacing w:before="480" w:after="0" w:line="240" w:lineRule="exact"/>
      <w:jc w:val="right"/>
    </w:pPr>
    <w:rPr>
      <w:rFonts w:ascii="Times New Roman" w:hAnsi="Times New Roman"/>
      <w:sz w:val="20"/>
      <w:szCs w:val="20"/>
    </w:rPr>
  </w:style>
  <w:style w:type="character" w:customStyle="1" w:styleId="afb">
    <w:name w:val="Подпись Знак"/>
    <w:link w:val="afa"/>
    <w:uiPriority w:val="99"/>
    <w:locked/>
    <w:rsid w:val="002A7DD1"/>
    <w:rPr>
      <w:rFonts w:ascii="Times New Roman" w:hAnsi="Times New Roman" w:cs="Times New Roman"/>
      <w:sz w:val="20"/>
      <w:szCs w:val="20"/>
    </w:rPr>
  </w:style>
  <w:style w:type="paragraph" w:customStyle="1" w:styleId="afc">
    <w:name w:val="Адресат"/>
    <w:basedOn w:val="a"/>
    <w:uiPriority w:val="99"/>
    <w:rsid w:val="001C2E45"/>
    <w:pPr>
      <w:suppressAutoHyphens/>
      <w:spacing w:after="0" w:line="240" w:lineRule="exact"/>
    </w:pPr>
    <w:rPr>
      <w:rFonts w:ascii="Times New Roman" w:eastAsia="Times New Roman" w:hAnsi="Times New Roman"/>
      <w:sz w:val="28"/>
      <w:szCs w:val="20"/>
      <w:lang w:eastAsia="ru-RU"/>
    </w:rPr>
  </w:style>
  <w:style w:type="paragraph" w:customStyle="1" w:styleId="afd">
    <w:name w:val="Заголовок к тексту"/>
    <w:basedOn w:val="a"/>
    <w:next w:val="a3"/>
    <w:uiPriority w:val="99"/>
    <w:rsid w:val="001C2E45"/>
    <w:pPr>
      <w:suppressAutoHyphens/>
      <w:spacing w:after="480" w:line="240" w:lineRule="exact"/>
    </w:pPr>
    <w:rPr>
      <w:rFonts w:ascii="Times New Roman" w:eastAsia="Times New Roman" w:hAnsi="Times New Roman"/>
      <w:sz w:val="28"/>
      <w:szCs w:val="20"/>
      <w:lang w:eastAsia="ru-RU"/>
    </w:rPr>
  </w:style>
  <w:style w:type="paragraph" w:customStyle="1" w:styleId="afe">
    <w:name w:val="Подпись на  бланке должностного лица"/>
    <w:basedOn w:val="a"/>
    <w:next w:val="a3"/>
    <w:uiPriority w:val="99"/>
    <w:rsid w:val="001C2E45"/>
    <w:pPr>
      <w:spacing w:before="480" w:after="0" w:line="240" w:lineRule="exact"/>
      <w:ind w:left="7088"/>
    </w:pPr>
    <w:rPr>
      <w:rFonts w:ascii="Times New Roman" w:eastAsia="Times New Roman" w:hAnsi="Times New Roman"/>
      <w:sz w:val="28"/>
      <w:szCs w:val="20"/>
      <w:lang w:eastAsia="ru-RU"/>
    </w:rPr>
  </w:style>
  <w:style w:type="paragraph" w:customStyle="1" w:styleId="aff">
    <w:name w:val="Приложение"/>
    <w:basedOn w:val="a3"/>
    <w:uiPriority w:val="99"/>
    <w:rsid w:val="001C2E45"/>
    <w:pPr>
      <w:tabs>
        <w:tab w:val="left" w:pos="1673"/>
      </w:tabs>
      <w:suppressAutoHyphens/>
      <w:spacing w:before="240" w:line="240" w:lineRule="exact"/>
      <w:ind w:left="1985" w:hanging="1985"/>
    </w:pPr>
  </w:style>
  <w:style w:type="paragraph" w:customStyle="1" w:styleId="aff0">
    <w:name w:val="регистрационные поля"/>
    <w:basedOn w:val="a"/>
    <w:uiPriority w:val="99"/>
    <w:rsid w:val="001C2E45"/>
    <w:pPr>
      <w:spacing w:after="0" w:line="240" w:lineRule="exact"/>
      <w:jc w:val="center"/>
    </w:pPr>
    <w:rPr>
      <w:rFonts w:ascii="Times New Roman" w:eastAsia="Times New Roman" w:hAnsi="Times New Roman"/>
      <w:sz w:val="28"/>
      <w:szCs w:val="20"/>
      <w:lang w:val="en-US" w:eastAsia="ru-RU"/>
    </w:rPr>
  </w:style>
  <w:style w:type="paragraph" w:styleId="aff1">
    <w:name w:val="Body Text Indent"/>
    <w:basedOn w:val="a"/>
    <w:link w:val="aff2"/>
    <w:uiPriority w:val="99"/>
    <w:rsid w:val="001C2E45"/>
    <w:pPr>
      <w:spacing w:after="120"/>
      <w:ind w:left="283"/>
    </w:pPr>
    <w:rPr>
      <w:sz w:val="20"/>
      <w:szCs w:val="20"/>
    </w:rPr>
  </w:style>
  <w:style w:type="character" w:customStyle="1" w:styleId="aff2">
    <w:name w:val="Основной текст с отступом Знак"/>
    <w:link w:val="aff1"/>
    <w:uiPriority w:val="99"/>
    <w:locked/>
    <w:rsid w:val="001C2E45"/>
    <w:rPr>
      <w:rFonts w:ascii="Calibri" w:hAnsi="Calibri" w:cs="Times New Roman"/>
    </w:rPr>
  </w:style>
  <w:style w:type="paragraph" w:customStyle="1" w:styleId="ConsPlusTitle">
    <w:name w:val="ConsPlusTitle"/>
    <w:uiPriority w:val="99"/>
    <w:rsid w:val="001C2E45"/>
    <w:pPr>
      <w:widowControl w:val="0"/>
      <w:suppressAutoHyphens/>
      <w:autoSpaceDE w:val="0"/>
    </w:pPr>
    <w:rPr>
      <w:rFonts w:ascii="Arial" w:hAnsi="Arial" w:cs="Arial"/>
      <w:b/>
      <w:bCs/>
      <w:lang w:eastAsia="ar-SA"/>
    </w:rPr>
  </w:style>
  <w:style w:type="character" w:styleId="aff3">
    <w:name w:val="Strong"/>
    <w:uiPriority w:val="99"/>
    <w:qFormat/>
    <w:rsid w:val="001C2E45"/>
    <w:rPr>
      <w:rFonts w:cs="Times New Roman"/>
      <w:b/>
      <w:bCs/>
    </w:rPr>
  </w:style>
  <w:style w:type="paragraph" w:customStyle="1" w:styleId="2">
    <w:name w:val="Абзац списка2"/>
    <w:basedOn w:val="a"/>
    <w:uiPriority w:val="99"/>
    <w:rsid w:val="00882823"/>
    <w:pPr>
      <w:widowControl w:val="0"/>
      <w:spacing w:after="0" w:line="240" w:lineRule="auto"/>
      <w:ind w:left="720"/>
      <w:contextualSpacing/>
    </w:pPr>
    <w:rPr>
      <w:rFonts w:ascii="Times New Roman" w:hAnsi="Times New Roman"/>
      <w:sz w:val="20"/>
      <w:szCs w:val="20"/>
      <w:lang w:eastAsia="ru-RU"/>
    </w:rPr>
  </w:style>
  <w:style w:type="character" w:styleId="aff4">
    <w:name w:val="FollowedHyperlink"/>
    <w:uiPriority w:val="99"/>
    <w:rsid w:val="009B1A05"/>
    <w:rPr>
      <w:rFonts w:cs="Times New Roman"/>
      <w:color w:val="954F72"/>
      <w:u w:val="single"/>
    </w:rPr>
  </w:style>
  <w:style w:type="paragraph" w:customStyle="1" w:styleId="12">
    <w:name w:val="Текст примечания1"/>
    <w:basedOn w:val="a"/>
    <w:next w:val="af3"/>
    <w:uiPriority w:val="99"/>
    <w:rsid w:val="009B1A05"/>
    <w:rPr>
      <w:rFonts w:ascii="Times New Roman" w:eastAsia="Times New Roman" w:hAnsi="Times New Roman"/>
      <w:sz w:val="20"/>
      <w:szCs w:val="20"/>
      <w:lang w:eastAsia="ru-RU"/>
    </w:rPr>
  </w:style>
  <w:style w:type="paragraph" w:customStyle="1" w:styleId="13">
    <w:name w:val="Тема примечания1"/>
    <w:basedOn w:val="af3"/>
    <w:next w:val="af3"/>
    <w:uiPriority w:val="99"/>
    <w:rsid w:val="009B1A05"/>
    <w:rPr>
      <w:rFonts w:eastAsia="Times New Roman"/>
      <w:b/>
      <w:bCs/>
    </w:rPr>
  </w:style>
  <w:style w:type="character" w:customStyle="1" w:styleId="20">
    <w:name w:val="Текст примечания Знак2"/>
    <w:uiPriority w:val="99"/>
    <w:locked/>
    <w:rsid w:val="009B1A05"/>
  </w:style>
  <w:style w:type="character" w:customStyle="1" w:styleId="21">
    <w:name w:val="Тема примечания Знак2"/>
    <w:uiPriority w:val="99"/>
    <w:locked/>
    <w:rsid w:val="009B1A05"/>
    <w:rPr>
      <w:rFonts w:ascii="Calibri" w:hAnsi="Calibri"/>
      <w:b/>
    </w:rPr>
  </w:style>
  <w:style w:type="paragraph" w:customStyle="1" w:styleId="ArialNarrow10pt125">
    <w:name w:val="Стиль Arial Narrow 10 pt по ширине Первая строка:  125 см"/>
    <w:basedOn w:val="a"/>
    <w:autoRedefine/>
    <w:uiPriority w:val="99"/>
    <w:rsid w:val="00961ACF"/>
    <w:pPr>
      <w:spacing w:after="0" w:line="240" w:lineRule="auto"/>
      <w:ind w:right="-6" w:firstLine="720"/>
      <w:jc w:val="both"/>
    </w:pPr>
    <w:rPr>
      <w:rFonts w:ascii="Times New Roman" w:eastAsia="Times New Roman" w:hAnsi="Times New Roman"/>
      <w:sz w:val="28"/>
      <w:szCs w:val="28"/>
      <w:lang w:eastAsia="ru-RU"/>
    </w:rPr>
  </w:style>
  <w:style w:type="paragraph" w:styleId="aff5">
    <w:name w:val="Normal (Web)"/>
    <w:basedOn w:val="a"/>
    <w:uiPriority w:val="99"/>
    <w:unhideWhenUsed/>
    <w:rsid w:val="00961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74220D"/>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5">
    <w:name w:val="xl6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6">
    <w:name w:val="xl6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69">
    <w:name w:val="xl69"/>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18"/>
      <w:szCs w:val="18"/>
      <w:lang w:eastAsia="ru-RU"/>
    </w:rPr>
  </w:style>
  <w:style w:type="paragraph" w:customStyle="1" w:styleId="xl70">
    <w:name w:val="xl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2">
    <w:name w:val="xl72"/>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18"/>
      <w:szCs w:val="18"/>
      <w:lang w:eastAsia="ru-RU"/>
    </w:rPr>
  </w:style>
  <w:style w:type="paragraph" w:customStyle="1" w:styleId="xl73">
    <w:name w:val="xl7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4">
    <w:name w:val="xl74"/>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5">
    <w:name w:val="xl7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76">
    <w:name w:val="xl76"/>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7">
    <w:name w:val="xl77"/>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9">
    <w:name w:val="xl7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18"/>
      <w:szCs w:val="18"/>
      <w:lang w:eastAsia="ru-RU"/>
    </w:rPr>
  </w:style>
  <w:style w:type="paragraph" w:customStyle="1" w:styleId="xl80">
    <w:name w:val="xl80"/>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1">
    <w:name w:val="xl81"/>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2">
    <w:name w:val="xl8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3">
    <w:name w:val="xl83"/>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4">
    <w:name w:val="xl84"/>
    <w:basedOn w:val="a"/>
    <w:rsid w:val="0074220D"/>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85">
    <w:name w:val="xl8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6">
    <w:name w:val="xl8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8">
    <w:name w:val="xl8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9">
    <w:name w:val="xl89"/>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1">
    <w:name w:val="xl9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92">
    <w:name w:val="xl9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3">
    <w:name w:val="xl93"/>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4">
    <w:name w:val="xl9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5">
    <w:name w:val="xl95"/>
    <w:basedOn w:val="a"/>
    <w:rsid w:val="007422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6">
    <w:name w:val="xl96"/>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7">
    <w:name w:val="xl97"/>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98">
    <w:name w:val="xl98"/>
    <w:basedOn w:val="a"/>
    <w:rsid w:val="0074220D"/>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74220D"/>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1">
    <w:name w:val="xl101"/>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2">
    <w:name w:val="xl10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3">
    <w:name w:val="xl10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104">
    <w:name w:val="xl10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8">
    <w:name w:val="xl108"/>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09">
    <w:name w:val="xl10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0">
    <w:name w:val="xl110"/>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1">
    <w:name w:val="xl111"/>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4">
    <w:name w:val="xl114"/>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5">
    <w:name w:val="xl115"/>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6">
    <w:name w:val="xl116"/>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7">
    <w:name w:val="xl117"/>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8">
    <w:name w:val="xl118"/>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9">
    <w:name w:val="xl119"/>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1">
    <w:name w:val="xl121"/>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2">
    <w:name w:val="xl122"/>
    <w:basedOn w:val="a"/>
    <w:rsid w:val="0074220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3">
    <w:name w:val="xl123"/>
    <w:basedOn w:val="a"/>
    <w:rsid w:val="0074220D"/>
    <w:pPr>
      <w:pBdr>
        <w:top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4">
    <w:name w:val="xl124"/>
    <w:basedOn w:val="a"/>
    <w:rsid w:val="0074220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5">
    <w:name w:val="xl125"/>
    <w:basedOn w:val="a"/>
    <w:rsid w:val="0074220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6">
    <w:name w:val="xl126"/>
    <w:basedOn w:val="a"/>
    <w:rsid w:val="0074220D"/>
    <w:pPr>
      <w:pBdr>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7">
    <w:name w:val="xl127"/>
    <w:basedOn w:val="a"/>
    <w:rsid w:val="0074220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8">
    <w:name w:val="xl128"/>
    <w:basedOn w:val="a"/>
    <w:rsid w:val="007422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29">
    <w:name w:val="xl129"/>
    <w:basedOn w:val="a"/>
    <w:rsid w:val="0074220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0">
    <w:name w:val="xl130"/>
    <w:basedOn w:val="a"/>
    <w:rsid w:val="0074220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lang w:eastAsia="ru-RU"/>
    </w:rPr>
  </w:style>
  <w:style w:type="paragraph" w:customStyle="1" w:styleId="xl131">
    <w:name w:val="xl131"/>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5">
    <w:name w:val="xl135"/>
    <w:basedOn w:val="a"/>
    <w:rsid w:val="0074220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9">
    <w:name w:val="xl139"/>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0">
    <w:name w:val="xl140"/>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1">
    <w:name w:val="xl14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2">
    <w:name w:val="xl142"/>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43">
    <w:name w:val="xl143"/>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74220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8">
    <w:name w:val="xl148"/>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9">
    <w:name w:val="xl149"/>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0">
    <w:name w:val="xl150"/>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1">
    <w:name w:val="xl15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2">
    <w:name w:val="xl152"/>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3">
    <w:name w:val="xl153"/>
    <w:basedOn w:val="a"/>
    <w:rsid w:val="0074220D"/>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4">
    <w:name w:val="xl154"/>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5">
    <w:name w:val="xl155"/>
    <w:basedOn w:val="a"/>
    <w:rsid w:val="0074220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6">
    <w:name w:val="xl156"/>
    <w:basedOn w:val="a"/>
    <w:rsid w:val="0074220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74220D"/>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74220D"/>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100"/>
      <w:jc w:val="right"/>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1">
    <w:name w:val="xl161"/>
    <w:basedOn w:val="a"/>
    <w:rsid w:val="0074220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2">
    <w:name w:val="xl16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63">
    <w:name w:val="xl163"/>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64">
    <w:name w:val="xl164"/>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65">
    <w:name w:val="xl165"/>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color w:val="000000"/>
      <w:sz w:val="18"/>
      <w:szCs w:val="18"/>
      <w:lang w:eastAsia="ru-RU"/>
    </w:rPr>
  </w:style>
  <w:style w:type="paragraph" w:customStyle="1" w:styleId="xl166">
    <w:name w:val="xl166"/>
    <w:basedOn w:val="a"/>
    <w:rsid w:val="007422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7">
    <w:name w:val="xl167"/>
    <w:basedOn w:val="a"/>
    <w:rsid w:val="0074220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68">
    <w:name w:val="xl16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0">
    <w:name w:val="xl170"/>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18"/>
      <w:szCs w:val="18"/>
      <w:lang w:eastAsia="ru-RU"/>
    </w:rPr>
  </w:style>
  <w:style w:type="paragraph" w:customStyle="1" w:styleId="xl171">
    <w:name w:val="xl171"/>
    <w:basedOn w:val="a"/>
    <w:rsid w:val="0074220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72">
    <w:name w:val="xl172"/>
    <w:basedOn w:val="a"/>
    <w:rsid w:val="007422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7"/>
      <w:szCs w:val="17"/>
      <w:lang w:eastAsia="ru-RU"/>
    </w:rPr>
  </w:style>
  <w:style w:type="paragraph" w:customStyle="1" w:styleId="xl173">
    <w:name w:val="xl173"/>
    <w:basedOn w:val="a"/>
    <w:rsid w:val="0074220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4">
    <w:name w:val="xl174"/>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5">
    <w:name w:val="xl175"/>
    <w:basedOn w:val="a"/>
    <w:rsid w:val="0074220D"/>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6">
    <w:name w:val="xl176"/>
    <w:basedOn w:val="a"/>
    <w:rsid w:val="0074220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7">
    <w:name w:val="xl177"/>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8">
    <w:name w:val="xl178"/>
    <w:basedOn w:val="a"/>
    <w:rsid w:val="007422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79">
    <w:name w:val="xl179"/>
    <w:basedOn w:val="a"/>
    <w:rsid w:val="007422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0">
    <w:name w:val="xl180"/>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1">
    <w:name w:val="xl181"/>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82">
    <w:name w:val="xl182"/>
    <w:basedOn w:val="a"/>
    <w:rsid w:val="0074220D"/>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b/>
      <w:bCs/>
      <w:sz w:val="18"/>
      <w:szCs w:val="18"/>
      <w:lang w:eastAsia="ru-RU"/>
    </w:rPr>
  </w:style>
  <w:style w:type="paragraph" w:customStyle="1" w:styleId="xl183">
    <w:name w:val="xl183"/>
    <w:basedOn w:val="a"/>
    <w:rsid w:val="0074220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4">
    <w:name w:val="xl184"/>
    <w:basedOn w:val="a"/>
    <w:rsid w:val="0074220D"/>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85">
    <w:name w:val="xl185"/>
    <w:basedOn w:val="a"/>
    <w:rsid w:val="0074220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6">
    <w:name w:val="xl186"/>
    <w:basedOn w:val="a"/>
    <w:rsid w:val="0074220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7">
    <w:name w:val="xl187"/>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8">
    <w:name w:val="xl188"/>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89">
    <w:name w:val="xl189"/>
    <w:basedOn w:val="a"/>
    <w:rsid w:val="0074220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0">
    <w:name w:val="xl190"/>
    <w:basedOn w:val="a"/>
    <w:rsid w:val="0074220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91">
    <w:name w:val="xl191"/>
    <w:basedOn w:val="a"/>
    <w:rsid w:val="0074220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74220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74220D"/>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74220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3">
    <w:name w:val="xl63"/>
    <w:basedOn w:val="a"/>
    <w:rsid w:val="002E65FC"/>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4">
    <w:name w:val="xl64"/>
    <w:basedOn w:val="a"/>
    <w:rsid w:val="002E65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4609">
      <w:bodyDiv w:val="1"/>
      <w:marLeft w:val="0"/>
      <w:marRight w:val="0"/>
      <w:marTop w:val="0"/>
      <w:marBottom w:val="0"/>
      <w:divBdr>
        <w:top w:val="none" w:sz="0" w:space="0" w:color="auto"/>
        <w:left w:val="none" w:sz="0" w:space="0" w:color="auto"/>
        <w:bottom w:val="none" w:sz="0" w:space="0" w:color="auto"/>
        <w:right w:val="none" w:sz="0" w:space="0" w:color="auto"/>
      </w:divBdr>
    </w:div>
    <w:div w:id="16436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http://mk.permkrai.ru/upload/postanovlenie-10-p.pdf"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hyperlink" Target="garantf1://16027361.1000/"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garantf1://16027361.1000/" TargetMode="External"/><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C4B7-BC65-4FFD-A362-C1FBB988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92</Pages>
  <Words>21743</Words>
  <Characters>123938</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Сотрудник</cp:lastModifiedBy>
  <cp:revision>145</cp:revision>
  <cp:lastPrinted>2018-06-25T09:44:00Z</cp:lastPrinted>
  <dcterms:created xsi:type="dcterms:W3CDTF">2017-10-26T12:36:00Z</dcterms:created>
  <dcterms:modified xsi:type="dcterms:W3CDTF">2018-12-06T07:30:00Z</dcterms:modified>
</cp:coreProperties>
</file>